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b13" recolor="t" type="frame"/>
    </v:background>
  </w:background>
  <w:body>
    <w:p w:rsidR="00DD7F27" w:rsidRDefault="003B2D6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6643" cy="1932709"/>
            <wp:effectExtent l="19050" t="0" r="1857" b="0"/>
            <wp:docPr id="42" name="Рисунок 35" descr="orig_8797ce4e40dd35a828ebd4a3a9253f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_8797ce4e40dd35a828ebd4a3a9253ff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193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27" w:rsidRDefault="00B0051B" w:rsidP="00A505CC">
      <w:pPr>
        <w:jc w:val="center"/>
        <w:rPr>
          <w:b/>
          <w:noProof/>
          <w:color w:val="FF0000"/>
          <w:sz w:val="72"/>
          <w:szCs w:val="72"/>
          <w:lang w:eastAsia="ru-RU"/>
        </w:rPr>
      </w:pPr>
      <w:r>
        <w:rPr>
          <w:b/>
          <w:noProof/>
          <w:color w:val="FF0000"/>
          <w:sz w:val="72"/>
          <w:szCs w:val="72"/>
          <w:lang w:eastAsia="ru-RU"/>
        </w:rPr>
        <w:pict>
          <v:rect id="_x0000_s1035" style="position:absolute;left:0;text-align:left;margin-left:10.6pt;margin-top:5pt;width:234.65pt;height:36.45pt;z-index:-251654144" fillcolor="yellow"/>
        </w:pict>
      </w:r>
      <w:r w:rsidR="00A505CC" w:rsidRPr="00A505CC">
        <w:rPr>
          <w:b/>
          <w:noProof/>
          <w:color w:val="FF0000"/>
          <w:sz w:val="72"/>
          <w:szCs w:val="72"/>
          <w:lang w:eastAsia="ru-RU"/>
        </w:rPr>
        <w:t>Родителям!!!</w:t>
      </w:r>
    </w:p>
    <w:p w:rsidR="008116F7" w:rsidRPr="008116F7" w:rsidRDefault="00B0051B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pict>
          <v:rect id="_x0000_s1036" style="position:absolute;left:0;text-align:left;margin-left:1.1pt;margin-top:3.15pt;width:248.75pt;height:87.25pt;z-index:-251653120" fillcolor="#3cc"/>
        </w:pict>
      </w:r>
      <w:r w:rsidR="003B2D65" w:rsidRPr="008116F7">
        <w:rPr>
          <w:b/>
          <w:noProof/>
          <w:sz w:val="32"/>
          <w:szCs w:val="32"/>
          <w:lang w:eastAsia="ru-RU"/>
        </w:rPr>
        <w:t xml:space="preserve">Обеспечение </w:t>
      </w:r>
    </w:p>
    <w:p w:rsidR="008116F7" w:rsidRPr="008116F7" w:rsidRDefault="003B2D65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8116F7">
        <w:rPr>
          <w:b/>
          <w:noProof/>
          <w:sz w:val="32"/>
          <w:szCs w:val="32"/>
          <w:lang w:eastAsia="ru-RU"/>
        </w:rPr>
        <w:t xml:space="preserve">доступности услуг </w:t>
      </w:r>
    </w:p>
    <w:p w:rsidR="003B2D65" w:rsidRPr="008116F7" w:rsidRDefault="003B2D65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8116F7">
        <w:rPr>
          <w:b/>
          <w:noProof/>
          <w:sz w:val="32"/>
          <w:szCs w:val="32"/>
          <w:lang w:eastAsia="ru-RU"/>
        </w:rPr>
        <w:t xml:space="preserve">на всей территории </w:t>
      </w:r>
    </w:p>
    <w:p w:rsidR="00A505CC" w:rsidRPr="008116F7" w:rsidRDefault="003B2D65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8116F7">
        <w:rPr>
          <w:b/>
          <w:noProof/>
          <w:sz w:val="32"/>
          <w:szCs w:val="32"/>
          <w:lang w:eastAsia="ru-RU"/>
        </w:rPr>
        <w:t>Тюменской области</w:t>
      </w:r>
    </w:p>
    <w:p w:rsidR="00DD7F27" w:rsidRDefault="00DD7F27" w:rsidP="008116F7">
      <w:pPr>
        <w:spacing w:after="0"/>
        <w:rPr>
          <w:noProof/>
          <w:lang w:eastAsia="ru-RU"/>
        </w:rPr>
      </w:pPr>
    </w:p>
    <w:p w:rsidR="00DD7F27" w:rsidRPr="008116F7" w:rsidRDefault="00B0051B" w:rsidP="008116F7">
      <w:pPr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pict>
          <v:rect id="_x0000_s1037" style="position:absolute;left:0;text-align:left;margin-left:-3pt;margin-top:2pt;width:265.9pt;height:67.9pt;z-index:-251652096" fillcolor="red"/>
        </w:pict>
      </w:r>
      <w:r w:rsidR="008116F7" w:rsidRPr="008116F7">
        <w:rPr>
          <w:b/>
          <w:noProof/>
          <w:sz w:val="32"/>
          <w:szCs w:val="32"/>
          <w:lang w:eastAsia="ru-RU"/>
        </w:rPr>
        <w:t>Оказание комплексной психологической поддрежки родителям разных категорий семей</w:t>
      </w:r>
    </w:p>
    <w:p w:rsidR="008116F7" w:rsidRDefault="00B0051B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pict>
          <v:rect id="_x0000_s1038" style="position:absolute;left:0;text-align:left;margin-left:10.6pt;margin-top:14.45pt;width:239.25pt;height:136.6pt;z-index:-251651072" fillcolor="#fc0"/>
        </w:pict>
      </w:r>
    </w:p>
    <w:p w:rsidR="008116F7" w:rsidRDefault="008116F7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8116F7">
        <w:rPr>
          <w:b/>
          <w:noProof/>
          <w:sz w:val="32"/>
          <w:szCs w:val="32"/>
          <w:lang w:eastAsia="ru-RU"/>
        </w:rPr>
        <w:t xml:space="preserve">Своевременное выявление особеенностей ребенка. </w:t>
      </w:r>
    </w:p>
    <w:p w:rsidR="00DD7F27" w:rsidRPr="008116F7" w:rsidRDefault="008116F7" w:rsidP="008116F7">
      <w:pPr>
        <w:spacing w:after="0"/>
        <w:jc w:val="center"/>
        <w:rPr>
          <w:b/>
          <w:noProof/>
          <w:sz w:val="32"/>
          <w:szCs w:val="32"/>
          <w:lang w:eastAsia="ru-RU"/>
        </w:rPr>
      </w:pPr>
      <w:r w:rsidRPr="008116F7">
        <w:rPr>
          <w:b/>
          <w:noProof/>
          <w:sz w:val="32"/>
          <w:szCs w:val="32"/>
          <w:lang w:eastAsia="ru-RU"/>
        </w:rPr>
        <w:t>Развитие родительских компетенций в воспитании и образовании детей.</w:t>
      </w:r>
    </w:p>
    <w:p w:rsidR="00355FA0" w:rsidRDefault="00355FA0" w:rsidP="00355FA0">
      <w:pPr>
        <w:spacing w:after="0"/>
        <w:rPr>
          <w:b/>
          <w:noProof/>
          <w:color w:val="FF0000"/>
          <w:sz w:val="40"/>
          <w:szCs w:val="40"/>
          <w:lang w:eastAsia="ru-RU"/>
        </w:rPr>
      </w:pPr>
    </w:p>
    <w:p w:rsidR="006F755C" w:rsidRDefault="00B90C92" w:rsidP="00355FA0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lastRenderedPageBreak/>
        <w:t>Уважаемые родители</w:t>
      </w:r>
    </w:p>
    <w:p w:rsidR="00355FA0" w:rsidRDefault="00B90C92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 xml:space="preserve">в МАДОУ «Нижнетавдинский детский сад «Колосок» ведет работу служба </w:t>
      </w:r>
      <w:r w:rsidR="006F755C">
        <w:rPr>
          <w:b/>
          <w:i/>
          <w:noProof/>
          <w:color w:val="FF0000"/>
          <w:sz w:val="32"/>
          <w:szCs w:val="32"/>
          <w:lang w:eastAsia="ru-RU"/>
        </w:rPr>
        <w:t xml:space="preserve">психолого-педагогической, меиодической и консультативной помощи </w:t>
      </w:r>
    </w:p>
    <w:p w:rsidR="00DD7F27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>«Точка опоры»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6F755C" w:rsidRPr="00355FA0" w:rsidRDefault="006F755C" w:rsidP="006F755C">
      <w:pPr>
        <w:spacing w:after="0"/>
        <w:jc w:val="center"/>
        <w:rPr>
          <w:b/>
          <w:i/>
          <w:noProof/>
          <w:color w:val="538135" w:themeColor="accent6" w:themeShade="BF"/>
          <w:sz w:val="32"/>
          <w:szCs w:val="32"/>
          <w:lang w:eastAsia="ru-RU"/>
        </w:rPr>
      </w:pPr>
      <w:r w:rsidRPr="00355FA0"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Ваши консультанты: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>Шишова Екатерина Анатольевна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>учитель-логопед</w:t>
      </w:r>
    </w:p>
    <w:p w:rsidR="006F755C" w:rsidRPr="00355FA0" w:rsidRDefault="006F755C" w:rsidP="006F755C">
      <w:pPr>
        <w:spacing w:after="0"/>
        <w:jc w:val="center"/>
        <w:rPr>
          <w:b/>
          <w:i/>
          <w:noProof/>
          <w:color w:val="0070C0"/>
          <w:sz w:val="32"/>
          <w:szCs w:val="32"/>
          <w:lang w:eastAsia="ru-RU"/>
        </w:rPr>
      </w:pPr>
      <w:r w:rsidRPr="00355FA0"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Дни приёма:</w:t>
      </w:r>
      <w:r>
        <w:rPr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Pr="00355FA0">
        <w:rPr>
          <w:b/>
          <w:i/>
          <w:noProof/>
          <w:color w:val="0070C0"/>
          <w:sz w:val="32"/>
          <w:szCs w:val="32"/>
          <w:lang w:eastAsia="ru-RU"/>
        </w:rPr>
        <w:t>вторник с 15.00-16.00 (корпус №1), пятница с 8.00-9.00 (корпус № 4)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>Девяткова Наталья Анатольевна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>учитель-логопед</w:t>
      </w:r>
    </w:p>
    <w:p w:rsidR="006F755C" w:rsidRPr="00243986" w:rsidRDefault="002521C5" w:rsidP="006F755C">
      <w:pPr>
        <w:spacing w:after="0"/>
        <w:jc w:val="center"/>
        <w:rPr>
          <w:b/>
          <w:i/>
          <w:noProof/>
          <w:color w:val="0070C0"/>
          <w:sz w:val="32"/>
          <w:szCs w:val="32"/>
          <w:lang w:eastAsia="ru-RU"/>
        </w:rPr>
      </w:pPr>
      <w:r>
        <w:rPr>
          <w:b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59262" behindDoc="1" locked="0" layoutInCell="1" allowOverlap="1">
            <wp:simplePos x="0" y="0"/>
            <wp:positionH relativeFrom="column">
              <wp:posOffset>2368895</wp:posOffset>
            </wp:positionH>
            <wp:positionV relativeFrom="paragraph">
              <wp:posOffset>759922</wp:posOffset>
            </wp:positionV>
            <wp:extent cx="1269423" cy="2140527"/>
            <wp:effectExtent l="0" t="0" r="6927" b="0"/>
            <wp:wrapNone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1">
                              <a14:imgEffect>
                                <a14:backgroundRemoval t="65719" b="98538" l="11201" r="30412">
                                  <a14:foregroundMark x1="16599" y1="69537" x2="16599" y2="69537"/>
                                  <a14:foregroundMark x1="26524" y1="67100" x2="26524" y2="67100"/>
                                  <a14:foregroundMark x1="14800" y1="91470" x2="14800" y2="91470"/>
                                  <a14:foregroundMark x1="26059" y1="85784" x2="26059" y2="85784"/>
                                  <a14:foregroundMark x1="26291" y1="86353" x2="26291" y2="86353"/>
                                  <a14:foregroundMark x1="24608" y1="70755" x2="24608" y2="70755"/>
                                  <a14:foregroundMark x1="20894" y1="73599" x2="20894" y2="73599"/>
                                  <a14:foregroundMark x1="19675" y1="72786" x2="19675" y2="72786"/>
                                  <a14:foregroundMark x1="18108" y1="74005" x2="18108" y2="74005"/>
                                  <a14:foregroundMark x1="16715" y1="82372" x2="16715" y2="82372"/>
                                  <a14:foregroundMark x1="18804" y1="80829" x2="18804" y2="80829"/>
                                  <a14:foregroundMark x1="19211" y1="87327" x2="19211" y2="87327"/>
                                  <a14:foregroundMark x1="20313" y1="95776" x2="20313" y2="95776"/>
                                  <a14:foregroundMark x1="17702" y1="94557" x2="17702" y2="94557"/>
                                  <a14:foregroundMark x1="19327" y1="90496" x2="19327" y2="90496"/>
                                  <a14:foregroundMark x1="15380" y1="77904" x2="15380" y2="77904"/>
                                  <a14:foregroundMark x1="15380" y1="77904" x2="15380" y2="77904"/>
                                  <a14:foregroundMark x1="17005" y1="86028" x2="17005" y2="86028"/>
                                  <a14:backgroundMark x1="16599" y1="69212" x2="16599" y2="69212"/>
                                  <a14:backgroundMark x1="26814" y1="66937" x2="26814" y2="66937"/>
                                  <a14:backgroundMark x1="14510" y1="91308" x2="14510" y2="91308"/>
                                  <a14:backgroundMark x1="29716" y1="67831" x2="29716" y2="67831"/>
                                  <a14:backgroundMark x1="28845" y1="67425" x2="28845" y2="67425"/>
                                  <a14:backgroundMark x1="28729" y1="71405" x2="28729" y2="71405"/>
                                  <a14:backgroundMark x1="29600" y1="74817" x2="29600" y2="74817"/>
                                  <a14:backgroundMark x1="29019" y1="73842" x2="29019" y2="73842"/>
                                  <a14:backgroundMark x1="29600" y1="80179" x2="29600" y2="80179"/>
                                  <a14:backgroundMark x1="25537" y1="85784" x2="25537" y2="85784"/>
                                  <a14:backgroundMark x1="29367" y1="72299" x2="29367" y2="72299"/>
                                  <a14:backgroundMark x1="28729" y1="76929" x2="28729" y2="76929"/>
                                  <a14:backgroundMark x1="28729" y1="78960" x2="28729" y2="78960"/>
                                  <a14:backgroundMark x1="14510" y1="97157" x2="14510" y2="97157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3423" t="65573" r="69903" b="1478"/>
                    <a:stretch/>
                  </pic:blipFill>
                  <pic:spPr>
                    <a:xfrm>
                      <a:off x="0" y="0"/>
                      <a:ext cx="1269423" cy="214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755C" w:rsidRPr="00243986">
        <w:rPr>
          <w:b/>
          <w:i/>
          <w:noProof/>
          <w:color w:val="00B050"/>
          <w:sz w:val="32"/>
          <w:szCs w:val="32"/>
          <w:lang w:eastAsia="ru-RU"/>
        </w:rPr>
        <w:t>Дни приёма:</w:t>
      </w:r>
      <w:r w:rsidR="006F755C">
        <w:rPr>
          <w:b/>
          <w:i/>
          <w:noProof/>
          <w:color w:val="FF0000"/>
          <w:sz w:val="32"/>
          <w:szCs w:val="32"/>
          <w:lang w:eastAsia="ru-RU"/>
        </w:rPr>
        <w:t xml:space="preserve"> </w:t>
      </w:r>
      <w:r w:rsidR="006F755C" w:rsidRPr="00243986">
        <w:rPr>
          <w:b/>
          <w:i/>
          <w:noProof/>
          <w:color w:val="0070C0"/>
          <w:sz w:val="32"/>
          <w:szCs w:val="32"/>
          <w:lang w:eastAsia="ru-RU"/>
        </w:rPr>
        <w:t xml:space="preserve">понедельник, вторник, четверг с 8.00-8.30 (корпус №3), </w:t>
      </w:r>
    </w:p>
    <w:p w:rsidR="006F755C" w:rsidRPr="00243986" w:rsidRDefault="006F755C" w:rsidP="006F755C">
      <w:pPr>
        <w:spacing w:after="0"/>
        <w:jc w:val="center"/>
        <w:rPr>
          <w:b/>
          <w:i/>
          <w:noProof/>
          <w:color w:val="0070C0"/>
          <w:sz w:val="32"/>
          <w:szCs w:val="32"/>
          <w:lang w:eastAsia="ru-RU"/>
        </w:rPr>
      </w:pPr>
      <w:r w:rsidRPr="00243986">
        <w:rPr>
          <w:b/>
          <w:i/>
          <w:noProof/>
          <w:color w:val="0070C0"/>
          <w:sz w:val="32"/>
          <w:szCs w:val="32"/>
          <w:lang w:eastAsia="ru-RU"/>
        </w:rPr>
        <w:t xml:space="preserve">среда, пятница с 8.00-8.30 </w:t>
      </w:r>
    </w:p>
    <w:p w:rsidR="006F755C" w:rsidRPr="00243986" w:rsidRDefault="006F755C" w:rsidP="006F755C">
      <w:pPr>
        <w:spacing w:after="0"/>
        <w:jc w:val="center"/>
        <w:rPr>
          <w:b/>
          <w:i/>
          <w:noProof/>
          <w:color w:val="0070C0"/>
          <w:sz w:val="32"/>
          <w:szCs w:val="32"/>
          <w:lang w:eastAsia="ru-RU"/>
        </w:rPr>
      </w:pPr>
      <w:r w:rsidRPr="00243986">
        <w:rPr>
          <w:b/>
          <w:i/>
          <w:noProof/>
          <w:color w:val="0070C0"/>
          <w:sz w:val="32"/>
          <w:szCs w:val="32"/>
          <w:lang w:eastAsia="ru-RU"/>
        </w:rPr>
        <w:t>(корпус №2)</w:t>
      </w:r>
    </w:p>
    <w:p w:rsidR="00B56E77" w:rsidRPr="00B56E77" w:rsidRDefault="00B56E77" w:rsidP="00B56E77">
      <w:pPr>
        <w:spacing w:after="0"/>
        <w:jc w:val="center"/>
        <w:rPr>
          <w:b/>
          <w:i/>
          <w:noProof/>
          <w:color w:val="7030A0"/>
          <w:sz w:val="32"/>
          <w:szCs w:val="32"/>
          <w:lang w:eastAsia="ru-RU"/>
        </w:rPr>
      </w:pPr>
      <w:r>
        <w:rPr>
          <w:b/>
          <w:i/>
          <w:noProof/>
          <w:color w:val="FF0000"/>
          <w:sz w:val="32"/>
          <w:szCs w:val="32"/>
          <w:lang w:eastAsia="ru-RU"/>
        </w:rPr>
        <w:t xml:space="preserve">Сайт: </w:t>
      </w:r>
      <w:r>
        <w:rPr>
          <w:b/>
          <w:i/>
          <w:noProof/>
          <w:color w:val="7030A0"/>
          <w:sz w:val="32"/>
          <w:szCs w:val="32"/>
          <w:lang w:val="en-US" w:eastAsia="ru-RU"/>
        </w:rPr>
        <w:t>kolosoknt</w:t>
      </w:r>
      <w:r w:rsidRPr="00B56E77">
        <w:rPr>
          <w:b/>
          <w:i/>
          <w:noProof/>
          <w:color w:val="7030A0"/>
          <w:sz w:val="32"/>
          <w:szCs w:val="32"/>
          <w:lang w:eastAsia="ru-RU"/>
        </w:rPr>
        <w:t>.</w:t>
      </w:r>
      <w:r>
        <w:rPr>
          <w:b/>
          <w:i/>
          <w:noProof/>
          <w:color w:val="7030A0"/>
          <w:sz w:val="32"/>
          <w:szCs w:val="32"/>
          <w:lang w:val="en-US" w:eastAsia="ru-RU"/>
        </w:rPr>
        <w:t>ru</w:t>
      </w:r>
    </w:p>
    <w:p w:rsidR="00B56E77" w:rsidRPr="00B56E77" w:rsidRDefault="00B56E77" w:rsidP="00B56E77">
      <w:pPr>
        <w:spacing w:after="0"/>
        <w:jc w:val="center"/>
        <w:rPr>
          <w:b/>
          <w:i/>
          <w:noProof/>
          <w:color w:val="538135" w:themeColor="accent6" w:themeShade="BF"/>
          <w:sz w:val="32"/>
          <w:szCs w:val="32"/>
          <w:lang w:eastAsia="ru-RU"/>
        </w:rPr>
      </w:pPr>
      <w:r>
        <w:rPr>
          <w:b/>
          <w:i/>
          <w:noProof/>
          <w:color w:val="538135" w:themeColor="accent6" w:themeShade="BF"/>
          <w:sz w:val="32"/>
          <w:szCs w:val="32"/>
          <w:lang w:val="en-US" w:eastAsia="ru-RU"/>
        </w:rPr>
        <w:t>www</w:t>
      </w:r>
      <w:r w:rsidRPr="00B56E77"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.</w:t>
      </w:r>
      <w:r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точкаопоры</w:t>
      </w:r>
      <w:r w:rsidRPr="00B56E77"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72.</w:t>
      </w:r>
      <w:r>
        <w:rPr>
          <w:b/>
          <w:i/>
          <w:noProof/>
          <w:color w:val="538135" w:themeColor="accent6" w:themeShade="BF"/>
          <w:sz w:val="32"/>
          <w:szCs w:val="32"/>
          <w:lang w:eastAsia="ru-RU"/>
        </w:rPr>
        <w:t>рф</w:t>
      </w:r>
    </w:p>
    <w:p w:rsidR="006F755C" w:rsidRDefault="006F755C" w:rsidP="006F755C">
      <w:pPr>
        <w:spacing w:after="0"/>
        <w:jc w:val="center"/>
        <w:rPr>
          <w:b/>
          <w:i/>
          <w:noProof/>
          <w:color w:val="FF0000"/>
          <w:sz w:val="32"/>
          <w:szCs w:val="32"/>
          <w:lang w:eastAsia="ru-RU"/>
        </w:rPr>
      </w:pPr>
    </w:p>
    <w:p w:rsidR="006F755C" w:rsidRPr="00B90C92" w:rsidRDefault="006F755C" w:rsidP="006F755C">
      <w:pPr>
        <w:spacing w:after="0"/>
        <w:rPr>
          <w:b/>
          <w:i/>
          <w:noProof/>
          <w:color w:val="FF0000"/>
          <w:sz w:val="32"/>
          <w:szCs w:val="32"/>
          <w:lang w:eastAsia="ru-RU"/>
        </w:rPr>
      </w:pPr>
    </w:p>
    <w:p w:rsidR="008116F7" w:rsidRPr="004553BD" w:rsidRDefault="008116F7" w:rsidP="00B56E77">
      <w:pPr>
        <w:jc w:val="center"/>
        <w:rPr>
          <w:rFonts w:ascii="Times New Roman" w:hAnsi="Times New Roman" w:cs="Times New Roman"/>
          <w:b/>
          <w:i/>
          <w:noProof/>
          <w:lang w:eastAsia="ru-RU"/>
        </w:rPr>
      </w:pPr>
    </w:p>
    <w:p w:rsidR="003B2D65" w:rsidRPr="002474B7" w:rsidRDefault="00E24518" w:rsidP="00355FA0">
      <w:pPr>
        <w:jc w:val="center"/>
        <w:rPr>
          <w:rFonts w:ascii="Times New Roman" w:hAnsi="Times New Roman" w:cs="Times New Roman"/>
          <w:b/>
          <w:i/>
          <w:noProof/>
          <w:lang w:eastAsia="ru-RU"/>
        </w:rPr>
      </w:pPr>
      <w:r w:rsidRPr="004553BD">
        <w:rPr>
          <w:rFonts w:ascii="Times New Roman" w:hAnsi="Times New Roman" w:cs="Times New Roman"/>
          <w:b/>
          <w:i/>
          <w:noProof/>
          <w:lang w:eastAsia="ru-RU"/>
        </w:rPr>
        <w:lastRenderedPageBreak/>
        <w:t>МАДОУ «Нижнетавдинский десткий сад  «Колосок»</w:t>
      </w:r>
    </w:p>
    <w:p w:rsidR="002474B7" w:rsidRDefault="00CA4587" w:rsidP="002474B7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447097</wp:posOffset>
            </wp:positionH>
            <wp:positionV relativeFrom="paragraph">
              <wp:posOffset>94788</wp:posOffset>
            </wp:positionV>
            <wp:extent cx="2859232" cy="4000500"/>
            <wp:effectExtent l="19050" t="0" r="0" b="0"/>
            <wp:wrapNone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3">
                              <a14:imgEffect>
                                <a14:backgroundRemoval t="915" b="97561" l="0" r="100000">
                                  <a14:backgroundMark x1="69593" y1="19360" x2="69593" y2="19360"/>
                                  <a14:backgroundMark x1="52891" y1="15396" x2="52891" y2="15396"/>
                                  <a14:backgroundMark x1="2784" y1="25152" x2="2784" y2="2515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32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4B7" w:rsidRPr="004553BD" w:rsidRDefault="002474B7" w:rsidP="002474B7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2474B7" w:rsidRDefault="002474B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B0051B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B0051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3" type="#_x0000_t136" style="position:absolute;margin-left:40.9pt;margin-top:11.45pt;width:199.5pt;height:93pt;z-index:251694080;mso-position-horizontal-relative:text;mso-position-vertical-relative:text;mso-width-relative:page;mso-height-relative:page" fillcolor="red" stroked="f">
            <v:shadow on="t" color="#b2b2b2" opacity="52429f" offset="3pt"/>
            <v:textpath style="font-family:&quot;Times New Roman&quot;;font-size:20pt;font-weight:bold;font-style:italic;v-text-kern:t" trim="t" fitpath="t" string="Развитие связной речи &#10;детей старшего&#10;дошкольного возраста&#10;"/>
          </v:shape>
        </w:pict>
      </w: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CA4587" w:rsidRDefault="00CA4587" w:rsidP="00CA458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E77C8D" w:rsidRPr="002474B7" w:rsidRDefault="002474B7" w:rsidP="002474B7">
      <w:pPr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В помощь родителям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94543" cy="1413274"/>
            <wp:effectExtent l="0" t="0" r="907" b="0"/>
            <wp:docPr id="2" name="Рисунок 27" descr="orig_8797ce4e40dd35a828ebd4a3a9253f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_8797ce4e40dd35a828ebd4a3a9253ff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127" cy="1422101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2474B7" w:rsidRPr="002474B7" w:rsidRDefault="002474B7" w:rsidP="002474B7">
      <w:pPr>
        <w:jc w:val="center"/>
        <w:rPr>
          <w:b/>
          <w:i/>
          <w:noProof/>
          <w:lang w:eastAsia="ru-RU"/>
        </w:rPr>
      </w:pPr>
      <w:r w:rsidRPr="002474B7">
        <w:rPr>
          <w:b/>
          <w:i/>
          <w:noProof/>
          <w:lang w:eastAsia="ru-RU"/>
        </w:rPr>
        <w:t xml:space="preserve">Составила учитель-логопед </w:t>
      </w:r>
    </w:p>
    <w:p w:rsidR="00355FA0" w:rsidRDefault="002474B7" w:rsidP="00355FA0">
      <w:pPr>
        <w:jc w:val="center"/>
        <w:rPr>
          <w:b/>
          <w:i/>
          <w:noProof/>
          <w:lang w:eastAsia="ru-RU"/>
        </w:rPr>
      </w:pPr>
      <w:r w:rsidRPr="002474B7">
        <w:rPr>
          <w:b/>
          <w:i/>
          <w:noProof/>
          <w:lang w:eastAsia="ru-RU"/>
        </w:rPr>
        <w:t>Девят</w:t>
      </w:r>
      <w:r w:rsidR="00355FA0">
        <w:rPr>
          <w:b/>
          <w:i/>
          <w:noProof/>
          <w:lang w:eastAsia="ru-RU"/>
        </w:rPr>
        <w:t>к</w:t>
      </w:r>
      <w:r w:rsidRPr="002474B7">
        <w:rPr>
          <w:b/>
          <w:i/>
          <w:noProof/>
          <w:lang w:eastAsia="ru-RU"/>
        </w:rPr>
        <w:t>ова Н.А.</w:t>
      </w:r>
    </w:p>
    <w:p w:rsidR="002521C5" w:rsidRDefault="002521C5" w:rsidP="00014B9F">
      <w:pPr>
        <w:pStyle w:val="aa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rFonts w:ascii="Tahoma" w:hAnsi="Tahoma" w:cs="Tahoma"/>
          <w:color w:val="2F2F2F"/>
          <w:sz w:val="23"/>
          <w:szCs w:val="23"/>
        </w:rPr>
      </w:pPr>
      <w:r w:rsidRPr="002521C5">
        <w:rPr>
          <w:rFonts w:ascii="Tahoma" w:hAnsi="Tahoma" w:cs="Tahoma"/>
          <w:b/>
          <w:color w:val="FF0000"/>
          <w:sz w:val="23"/>
          <w:szCs w:val="23"/>
        </w:rPr>
        <w:lastRenderedPageBreak/>
        <w:t>Связная речь</w:t>
      </w:r>
      <w:r>
        <w:rPr>
          <w:rFonts w:ascii="Tahoma" w:hAnsi="Tahoma" w:cs="Tahoma"/>
          <w:color w:val="2F2F2F"/>
          <w:sz w:val="23"/>
          <w:szCs w:val="23"/>
        </w:rPr>
        <w:t xml:space="preserve"> — развернутое изложение определенного содержания, которое осуществляется логично, последовательно и точно, грамматически правильно и образно.</w:t>
      </w:r>
    </w:p>
    <w:p w:rsidR="002521C5" w:rsidRDefault="002521C5" w:rsidP="00014B9F">
      <w:pPr>
        <w:pStyle w:val="aa"/>
        <w:shd w:val="clear" w:color="auto" w:fill="FFFFFF"/>
        <w:spacing w:before="0" w:beforeAutospacing="0" w:after="0" w:afterAutospacing="0" w:line="360" w:lineRule="atLeast"/>
        <w:ind w:firstLine="567"/>
        <w:jc w:val="both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Для развития связной речи детей используют пересказ, составление рассказов-описаний, рассказов-повествований.</w:t>
      </w:r>
    </w:p>
    <w:p w:rsidR="002521C5" w:rsidRDefault="002521C5" w:rsidP="002521C5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 w:rsidRPr="00014B9F">
        <w:rPr>
          <w:rFonts w:ascii="Tahoma" w:hAnsi="Tahoma" w:cs="Tahoma"/>
          <w:b/>
          <w:i/>
          <w:color w:val="00B050"/>
          <w:sz w:val="23"/>
          <w:szCs w:val="23"/>
        </w:rPr>
        <w:t>По составлению рассказов различают тексты трех видов</w:t>
      </w:r>
      <w:r>
        <w:rPr>
          <w:rFonts w:ascii="Tahoma" w:hAnsi="Tahoma" w:cs="Tahoma"/>
          <w:color w:val="2F2F2F"/>
          <w:sz w:val="23"/>
          <w:szCs w:val="23"/>
        </w:rPr>
        <w:t xml:space="preserve">: </w:t>
      </w:r>
    </w:p>
    <w:p w:rsidR="006C3680" w:rsidRPr="006C3680" w:rsidRDefault="002521C5" w:rsidP="006C3680">
      <w:pPr>
        <w:pStyle w:val="aa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 w:rsidRPr="00014B9F">
        <w:rPr>
          <w:rFonts w:ascii="Tahoma" w:hAnsi="Tahoma" w:cs="Tahoma"/>
          <w:b/>
          <w:color w:val="00B050"/>
          <w:sz w:val="23"/>
          <w:szCs w:val="23"/>
          <w:u w:val="single"/>
        </w:rPr>
        <w:t>по восприятию</w:t>
      </w:r>
      <w:r w:rsidR="006C3680">
        <w:rPr>
          <w:rFonts w:ascii="Tahoma" w:hAnsi="Tahoma" w:cs="Tahoma"/>
          <w:color w:val="2F2F2F"/>
          <w:sz w:val="23"/>
          <w:szCs w:val="23"/>
        </w:rPr>
        <w:t xml:space="preserve"> - могут быть </w:t>
      </w:r>
      <w:r w:rsidR="006C3680" w:rsidRPr="006C3680">
        <w:rPr>
          <w:rFonts w:ascii="Tahoma" w:hAnsi="Tahoma" w:cs="Tahoma"/>
          <w:color w:val="2F2F2F"/>
          <w:sz w:val="23"/>
          <w:szCs w:val="23"/>
        </w:rPr>
        <w:t>описательными — по предмету, предме</w:t>
      </w:r>
      <w:r w:rsidR="006C3680">
        <w:rPr>
          <w:rFonts w:ascii="Tahoma" w:hAnsi="Tahoma" w:cs="Tahoma"/>
          <w:color w:val="2F2F2F"/>
          <w:sz w:val="23"/>
          <w:szCs w:val="23"/>
        </w:rPr>
        <w:t xml:space="preserve">тной картине, пейзажной картине и </w:t>
      </w:r>
      <w:r w:rsidR="006C3680" w:rsidRPr="006C3680">
        <w:rPr>
          <w:rFonts w:ascii="Tahoma" w:hAnsi="Tahoma" w:cs="Tahoma"/>
          <w:color w:val="2F2F2F"/>
          <w:sz w:val="23"/>
          <w:szCs w:val="23"/>
        </w:rPr>
        <w:t>повествовательными — по сюжетной картине, серии сюжетных картин.</w:t>
      </w:r>
    </w:p>
    <w:p w:rsidR="002521C5" w:rsidRDefault="002521C5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</w:p>
    <w:p w:rsidR="002521C5" w:rsidRDefault="002521C5" w:rsidP="002521C5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 w:rsidRPr="00014B9F">
        <w:rPr>
          <w:rFonts w:ascii="Tahoma" w:hAnsi="Tahoma" w:cs="Tahoma"/>
          <w:b/>
          <w:color w:val="00B050"/>
          <w:sz w:val="23"/>
          <w:szCs w:val="23"/>
          <w:u w:val="single"/>
        </w:rPr>
        <w:t>по представлению</w:t>
      </w:r>
      <w:r w:rsidR="006C3680">
        <w:rPr>
          <w:rFonts w:ascii="Tahoma" w:hAnsi="Tahoma" w:cs="Tahoma"/>
          <w:color w:val="2F2F2F"/>
          <w:sz w:val="23"/>
          <w:szCs w:val="23"/>
        </w:rPr>
        <w:t xml:space="preserve"> – рассказы из личного опыта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ind w:left="720"/>
        <w:textAlignment w:val="baseline"/>
        <w:rPr>
          <w:rFonts w:ascii="Tahoma" w:hAnsi="Tahoma" w:cs="Tahoma"/>
          <w:color w:val="2F2F2F"/>
          <w:sz w:val="23"/>
          <w:szCs w:val="23"/>
        </w:rPr>
      </w:pPr>
    </w:p>
    <w:p w:rsidR="002521C5" w:rsidRDefault="00656C14" w:rsidP="002521C5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 w:rsidRPr="00014B9F">
        <w:rPr>
          <w:rFonts w:ascii="Tahoma" w:hAnsi="Tahoma" w:cs="Tahoma"/>
          <w:b/>
          <w:noProof/>
          <w:color w:val="00B050"/>
          <w:sz w:val="23"/>
          <w:szCs w:val="23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242628</wp:posOffset>
            </wp:positionH>
            <wp:positionV relativeFrom="paragraph">
              <wp:posOffset>813262</wp:posOffset>
            </wp:positionV>
            <wp:extent cx="2421082" cy="2254827"/>
            <wp:effectExtent l="0" t="0" r="0" b="0"/>
            <wp:wrapNone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5">
                              <a14:imgEffect>
                                <a14:backgroundRemoval t="65719" b="98863" l="33604" r="58038">
                                  <a14:foregroundMark x1="48346" y1="90252" x2="48346" y2="90252"/>
                                  <a14:foregroundMark x1="50551" y1="90089" x2="50551" y2="90089"/>
                                  <a14:foregroundMark x1="50958" y1="92526" x2="50958" y2="92526"/>
                                  <a14:foregroundMark x1="54266" y1="92526" x2="54266" y2="92526"/>
                                  <a14:foregroundMark x1="47766" y1="94395" x2="47766" y2="94395"/>
                                  <a14:foregroundMark x1="49216" y1="96994" x2="49216" y2="96994"/>
                                  <a14:foregroundMark x1="42484" y1="88221" x2="42484" y2="88221"/>
                                  <a14:foregroundMark x1="39930" y1="90658" x2="39930" y2="90658"/>
                                  <a14:foregroundMark x1="36100" y1="95938" x2="36100" y2="95938"/>
                                  <a14:foregroundMark x1="45560" y1="73111" x2="45560" y2="73111"/>
                                  <a14:foregroundMark x1="46140" y1="70349" x2="46140" y2="70349"/>
                                  <a14:foregroundMark x1="49100" y1="68968" x2="49100" y2="68968"/>
                                  <a14:foregroundMark x1="48752" y1="70512" x2="48752" y2="70512"/>
                                  <a14:foregroundMark x1="44341" y1="67100" x2="44341" y2="67100"/>
                                  <a14:foregroundMark x1="40859" y1="76523" x2="40859" y2="76523"/>
                                  <a14:foregroundMark x1="39292" y1="94720" x2="39292" y2="94720"/>
                                  <a14:backgroundMark x1="41265" y1="68806" x2="41265" y2="68806"/>
                                  <a14:backgroundMark x1="34649" y1="69374" x2="34649" y2="69374"/>
                                  <a14:backgroundMark x1="34010" y1="69212" x2="34010" y2="69212"/>
                                  <a14:backgroundMark x1="35229" y1="70918" x2="35229" y2="70918"/>
                                  <a14:backgroundMark x1="34243" y1="70918" x2="34243" y2="70918"/>
                                  <a14:backgroundMark x1="34243" y1="85784" x2="34243" y2="85784"/>
                                  <a14:backgroundMark x1="34649" y1="86190" x2="34649" y2="86190"/>
                                  <a14:backgroundMark x1="35229" y1="89764" x2="35229" y2="89764"/>
                                  <a14:backgroundMark x1="34881" y1="96426" x2="34881" y2="96426"/>
                                  <a14:backgroundMark x1="38189" y1="96832" x2="38189" y2="96832"/>
                                  <a14:backgroundMark x1="36854" y1="97807" x2="36854" y2="97807"/>
                                  <a14:backgroundMark x1="50551" y1="80829" x2="50551" y2="80829"/>
                                  <a14:backgroundMark x1="49216" y1="77092" x2="49216" y2="77092"/>
                                  <a14:backgroundMark x1="52873" y1="73842" x2="52873" y2="73842"/>
                                  <a14:backgroundMark x1="57342" y1="86190" x2="57342" y2="86190"/>
                                  <a14:backgroundMark x1="52525" y1="97482" x2="52525" y2="97482"/>
                                  <a14:backgroundMark x1="47011" y1="97157" x2="47011" y2="97157"/>
                                  <a14:backgroundMark x1="53627" y1="98213" x2="53627" y2="98213"/>
                                  <a14:backgroundMark x1="46779" y1="82535" x2="46779" y2="82535"/>
                                  <a14:backgroundMark x1="48346" y1="84972" x2="48346" y2="84972"/>
                                  <a14:backgroundMark x1="52409" y1="91470" x2="52409" y2="91470"/>
                                  <a14:backgroundMark x1="40743" y1="94720" x2="40743" y2="9472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33039" t="64715" r="41336"/>
                    <a:stretch/>
                  </pic:blipFill>
                  <pic:spPr>
                    <a:xfrm>
                      <a:off x="0" y="0"/>
                      <a:ext cx="2421082" cy="225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1C5" w:rsidRPr="00014B9F">
        <w:rPr>
          <w:rFonts w:ascii="Tahoma" w:hAnsi="Tahoma" w:cs="Tahoma"/>
          <w:b/>
          <w:color w:val="00B050"/>
          <w:sz w:val="23"/>
          <w:szCs w:val="23"/>
          <w:u w:val="single"/>
        </w:rPr>
        <w:t>по воображению</w:t>
      </w:r>
      <w:r w:rsidR="006C3680">
        <w:rPr>
          <w:rFonts w:ascii="Tahoma" w:hAnsi="Tahoma" w:cs="Tahoma"/>
          <w:color w:val="2F2F2F"/>
          <w:sz w:val="23"/>
          <w:szCs w:val="23"/>
        </w:rPr>
        <w:t xml:space="preserve">— </w:t>
      </w:r>
      <w:proofErr w:type="gramStart"/>
      <w:r w:rsidR="006C3680">
        <w:rPr>
          <w:rFonts w:ascii="Tahoma" w:hAnsi="Tahoma" w:cs="Tahoma"/>
          <w:color w:val="2F2F2F"/>
          <w:sz w:val="23"/>
          <w:szCs w:val="23"/>
        </w:rPr>
        <w:t>тв</w:t>
      </w:r>
      <w:proofErr w:type="gramEnd"/>
      <w:r w:rsidR="006C3680">
        <w:rPr>
          <w:rFonts w:ascii="Tahoma" w:hAnsi="Tahoma" w:cs="Tahoma"/>
          <w:color w:val="2F2F2F"/>
          <w:sz w:val="23"/>
          <w:szCs w:val="23"/>
        </w:rPr>
        <w:t>орческие рассказы (придумывание начала и конца рассказа, составление сказки по аналогии, предложенному сюжету.</w:t>
      </w:r>
    </w:p>
    <w:p w:rsidR="00B90C92" w:rsidRPr="00243986" w:rsidRDefault="00B90C92" w:rsidP="00565301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B90C92" w:rsidRPr="00243986" w:rsidRDefault="00B90C92" w:rsidP="00565301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B90C92" w:rsidRPr="00243986" w:rsidRDefault="00B90C92" w:rsidP="00565301">
      <w:pPr>
        <w:spacing w:after="0" w:line="24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B90C92" w:rsidRDefault="00B90C92" w:rsidP="00565301">
      <w:pPr>
        <w:spacing w:after="0" w:line="240" w:lineRule="auto"/>
        <w:jc w:val="both"/>
        <w:rPr>
          <w:noProof/>
          <w:lang w:eastAsia="ru-RU"/>
        </w:rPr>
      </w:pPr>
    </w:p>
    <w:p w:rsidR="00B90C92" w:rsidRDefault="00B90C92" w:rsidP="00565301">
      <w:pPr>
        <w:spacing w:after="0" w:line="240" w:lineRule="auto"/>
        <w:jc w:val="both"/>
        <w:rPr>
          <w:noProof/>
          <w:lang w:eastAsia="ru-RU"/>
        </w:rPr>
      </w:pPr>
    </w:p>
    <w:p w:rsidR="00B90C92" w:rsidRDefault="00B90C92" w:rsidP="00565301">
      <w:pPr>
        <w:spacing w:after="0" w:line="240" w:lineRule="auto"/>
        <w:jc w:val="both"/>
        <w:rPr>
          <w:noProof/>
          <w:lang w:eastAsia="ru-RU"/>
        </w:rPr>
      </w:pPr>
    </w:p>
    <w:p w:rsidR="006C3680" w:rsidRDefault="006C3680" w:rsidP="00565301">
      <w:pPr>
        <w:spacing w:after="0" w:line="240" w:lineRule="auto"/>
        <w:jc w:val="both"/>
        <w:rPr>
          <w:noProof/>
          <w:lang w:eastAsia="ru-RU"/>
        </w:rPr>
      </w:pPr>
    </w:p>
    <w:p w:rsidR="00656C14" w:rsidRDefault="00656C14" w:rsidP="00565301">
      <w:pPr>
        <w:spacing w:after="0" w:line="240" w:lineRule="auto"/>
        <w:jc w:val="both"/>
        <w:rPr>
          <w:noProof/>
          <w:lang w:eastAsia="ru-RU"/>
        </w:rPr>
      </w:pPr>
    </w:p>
    <w:p w:rsidR="006C3680" w:rsidRDefault="006C3680" w:rsidP="00565301">
      <w:pPr>
        <w:spacing w:after="0" w:line="240" w:lineRule="auto"/>
        <w:jc w:val="both"/>
        <w:rPr>
          <w:noProof/>
          <w:lang w:eastAsia="ru-RU"/>
        </w:rPr>
      </w:pPr>
    </w:p>
    <w:p w:rsidR="00243986" w:rsidRDefault="00355FA0" w:rsidP="00B90C92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DD7F27" w:rsidRDefault="00DD7F27" w:rsidP="006C3680">
      <w:pPr>
        <w:pStyle w:val="a9"/>
        <w:spacing w:after="0" w:line="240" w:lineRule="auto"/>
        <w:ind w:left="567"/>
        <w:jc w:val="both"/>
        <w:rPr>
          <w:noProof/>
          <w:lang w:eastAsia="ru-RU"/>
        </w:rPr>
      </w:pP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>
        <w:rPr>
          <w:rFonts w:ascii="Tahoma" w:hAnsi="Tahoma" w:cs="Tahoma"/>
          <w:b/>
          <w:noProof/>
          <w:color w:val="FF0000"/>
          <w:sz w:val="23"/>
          <w:szCs w:val="23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-41795</wp:posOffset>
            </wp:positionH>
            <wp:positionV relativeFrom="paragraph">
              <wp:posOffset>-319347</wp:posOffset>
            </wp:positionV>
            <wp:extent cx="1030432" cy="1080654"/>
            <wp:effectExtent l="0" t="0" r="0" b="0"/>
            <wp:wrapNone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7">
                              <a14:imgEffect>
                                <a14:backgroundRemoval t="984" b="19196" l="49449" r="63320">
                                  <a14:foregroundMark x1="55833" y1="15258" x2="55833" y2="15258"/>
                                  <a14:backgroundMark x1="54962" y1="17884" x2="54962" y2="17884"/>
                                  <a14:backgroundMark x1="61346" y1="17391" x2="61346" y2="17391"/>
                                  <a14:backgroundMark x1="62217" y1="13536" x2="62217" y2="13536"/>
                                  <a14:backgroundMark x1="61463" y1="3363" x2="61463" y2="3363"/>
                                  <a14:backgroundMark x1="52525" y1="4020" x2="52525" y2="4020"/>
                                  <a14:backgroundMark x1="51944" y1="13536" x2="51944" y2="13536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51063" t="2080" r="37412" b="80890"/>
                    <a:stretch/>
                  </pic:blipFill>
                  <pic:spPr>
                    <a:xfrm>
                      <a:off x="0" y="0"/>
                      <a:ext cx="1030432" cy="1080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color w:val="FF0000"/>
          <w:sz w:val="23"/>
          <w:szCs w:val="23"/>
        </w:rPr>
        <w:t xml:space="preserve">                   </w:t>
      </w:r>
      <w:r w:rsidRPr="006C3680">
        <w:rPr>
          <w:rFonts w:ascii="Tahoma" w:hAnsi="Tahoma" w:cs="Tahoma"/>
          <w:b/>
          <w:color w:val="FF0000"/>
          <w:sz w:val="23"/>
          <w:szCs w:val="23"/>
        </w:rPr>
        <w:t>Памятка по составлению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>
        <w:rPr>
          <w:rFonts w:ascii="Tahoma" w:hAnsi="Tahoma" w:cs="Tahoma"/>
          <w:b/>
          <w:color w:val="FF0000"/>
          <w:sz w:val="23"/>
          <w:szCs w:val="23"/>
        </w:rPr>
        <w:t xml:space="preserve">                     </w:t>
      </w:r>
      <w:r w:rsidRPr="006C3680">
        <w:rPr>
          <w:rFonts w:ascii="Tahoma" w:hAnsi="Tahoma" w:cs="Tahoma"/>
          <w:b/>
          <w:color w:val="FF0000"/>
          <w:sz w:val="23"/>
          <w:szCs w:val="23"/>
        </w:rPr>
        <w:t>описательного рассказа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>
        <w:rPr>
          <w:rFonts w:ascii="Tahoma" w:hAnsi="Tahoma" w:cs="Tahoma"/>
          <w:b/>
          <w:color w:val="FF0000"/>
          <w:sz w:val="23"/>
          <w:szCs w:val="23"/>
        </w:rPr>
        <w:t xml:space="preserve">              </w:t>
      </w:r>
      <w:r w:rsidRPr="006C3680">
        <w:rPr>
          <w:rFonts w:ascii="Tahoma" w:hAnsi="Tahoma" w:cs="Tahoma"/>
          <w:b/>
          <w:color w:val="FF0000"/>
          <w:sz w:val="23"/>
          <w:szCs w:val="23"/>
        </w:rPr>
        <w:t>по картине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1. Какое время года изображено?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2. Какая погода?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3. Какую местность видим?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4. Какие видим неживые объекты?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5. Действия живых объектов.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6. Какое настроение передает картинка?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Памятка по составлению описания животных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1. Название, обобщающее понятие (к кому относится).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2. Величина.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3. Покрытие тела.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4. Цвет.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 xml:space="preserve">5. Место обитания (лес, водоем, </w:t>
      </w:r>
      <w:proofErr w:type="spellStart"/>
      <w:r>
        <w:rPr>
          <w:rFonts w:ascii="Tahoma" w:hAnsi="Tahoma" w:cs="Tahoma"/>
          <w:color w:val="2F2F2F"/>
          <w:sz w:val="23"/>
          <w:szCs w:val="23"/>
        </w:rPr>
        <w:t>дом</w:t>
      </w:r>
      <w:proofErr w:type="gramStart"/>
      <w:r>
        <w:rPr>
          <w:rFonts w:ascii="Tahoma" w:hAnsi="Tahoma" w:cs="Tahoma"/>
          <w:color w:val="2F2F2F"/>
          <w:sz w:val="23"/>
          <w:szCs w:val="23"/>
        </w:rPr>
        <w:t>,х</w:t>
      </w:r>
      <w:proofErr w:type="gramEnd"/>
      <w:r>
        <w:rPr>
          <w:rFonts w:ascii="Tahoma" w:hAnsi="Tahoma" w:cs="Tahoma"/>
          <w:color w:val="2F2F2F"/>
          <w:sz w:val="23"/>
          <w:szCs w:val="23"/>
        </w:rPr>
        <w:t>лев</w:t>
      </w:r>
      <w:proofErr w:type="spellEnd"/>
      <w:r>
        <w:rPr>
          <w:rFonts w:ascii="Tahoma" w:hAnsi="Tahoma" w:cs="Tahoma"/>
          <w:color w:val="2F2F2F"/>
          <w:sz w:val="23"/>
          <w:szCs w:val="23"/>
        </w:rPr>
        <w:t>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 xml:space="preserve">6. </w:t>
      </w:r>
      <w:r w:rsidR="007557AB">
        <w:rPr>
          <w:rFonts w:ascii="Tahoma" w:hAnsi="Tahoma" w:cs="Tahoma"/>
          <w:color w:val="2F2F2F"/>
          <w:sz w:val="23"/>
          <w:szCs w:val="23"/>
        </w:rPr>
        <w:t>Ч</w:t>
      </w:r>
      <w:r>
        <w:rPr>
          <w:rFonts w:ascii="Tahoma" w:hAnsi="Tahoma" w:cs="Tahoma"/>
          <w:color w:val="2F2F2F"/>
          <w:sz w:val="23"/>
          <w:szCs w:val="23"/>
        </w:rPr>
        <w:t>ем питается.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8. Название детенышей.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9. Польза (для домашних животных).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Схема описания и сравнения птиц.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1. Название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2. Внешний вид (части тела).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3. Зимующая или перелетная.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4. Где живет.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5. Чем питается.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6. Где и когда выводит птенцов.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7. Какую пользу приносит человеку.</w:t>
      </w:r>
    </w:p>
    <w:p w:rsidR="007557AB" w:rsidRDefault="007557AB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</w:p>
    <w:p w:rsidR="00656C14" w:rsidRDefault="00656C14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lastRenderedPageBreak/>
        <w:t>Памятка по составлению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повествовательного рассказа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по картинам, серии картин</w:t>
      </w:r>
    </w:p>
    <w:p w:rsidR="006C3680" w:rsidRDefault="006C3680" w:rsidP="00656C14">
      <w:pPr>
        <w:pStyle w:val="aa"/>
        <w:shd w:val="clear" w:color="auto" w:fill="FFFFFF"/>
        <w:spacing w:before="0" w:beforeAutospacing="0" w:after="0" w:afterAutospacing="0" w:line="360" w:lineRule="atLeast"/>
        <w:ind w:right="-239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1 Время</w:t>
      </w:r>
      <w:r w:rsidR="00656C14">
        <w:rPr>
          <w:rFonts w:ascii="Tahoma" w:hAnsi="Tahoma" w:cs="Tahoma"/>
          <w:color w:val="2F2F2F"/>
          <w:sz w:val="23"/>
          <w:szCs w:val="23"/>
        </w:rPr>
        <w:t>, место</w:t>
      </w:r>
      <w:r>
        <w:rPr>
          <w:rFonts w:ascii="Tahoma" w:hAnsi="Tahoma" w:cs="Tahoma"/>
          <w:color w:val="2F2F2F"/>
          <w:sz w:val="23"/>
          <w:szCs w:val="23"/>
        </w:rPr>
        <w:t xml:space="preserve"> действия (время года, </w:t>
      </w:r>
      <w:r w:rsidR="00656C14">
        <w:rPr>
          <w:rFonts w:ascii="Tahoma" w:hAnsi="Tahoma" w:cs="Tahoma"/>
          <w:color w:val="2F2F2F"/>
          <w:sz w:val="23"/>
          <w:szCs w:val="23"/>
        </w:rPr>
        <w:t xml:space="preserve">часть </w:t>
      </w:r>
      <w:r>
        <w:rPr>
          <w:rFonts w:ascii="Tahoma" w:hAnsi="Tahoma" w:cs="Tahoma"/>
          <w:color w:val="2F2F2F"/>
          <w:sz w:val="23"/>
          <w:szCs w:val="23"/>
        </w:rPr>
        <w:t>суток).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2. Погода.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4. Действующие лица, их имена.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5. Происшествие (случай, событие).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6. Исход происшествия (случая, события).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7. Настроение персонажей.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Памятка по составлению</w:t>
      </w:r>
    </w:p>
    <w:p w:rsidR="006C3680" w:rsidRP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b/>
          <w:color w:val="FF0000"/>
          <w:sz w:val="23"/>
          <w:szCs w:val="23"/>
        </w:rPr>
      </w:pPr>
      <w:r w:rsidRPr="006C3680">
        <w:rPr>
          <w:rFonts w:ascii="Tahoma" w:hAnsi="Tahoma" w:cs="Tahoma"/>
          <w:b/>
          <w:color w:val="FF0000"/>
          <w:sz w:val="23"/>
          <w:szCs w:val="23"/>
        </w:rPr>
        <w:t>рассказа из личного опыта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(о событии, факте, собственном впечатлении)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 xml:space="preserve">1. Время действия (время </w:t>
      </w:r>
      <w:proofErr w:type="spellStart"/>
      <w:r>
        <w:rPr>
          <w:rFonts w:ascii="Tahoma" w:hAnsi="Tahoma" w:cs="Tahoma"/>
          <w:color w:val="2F2F2F"/>
          <w:sz w:val="23"/>
          <w:szCs w:val="23"/>
        </w:rPr>
        <w:t>года</w:t>
      </w:r>
      <w:proofErr w:type="gramStart"/>
      <w:r>
        <w:rPr>
          <w:rFonts w:ascii="Tahoma" w:hAnsi="Tahoma" w:cs="Tahoma"/>
          <w:color w:val="2F2F2F"/>
          <w:sz w:val="23"/>
          <w:szCs w:val="23"/>
        </w:rPr>
        <w:t>,ч</w:t>
      </w:r>
      <w:proofErr w:type="gramEnd"/>
      <w:r>
        <w:rPr>
          <w:rFonts w:ascii="Tahoma" w:hAnsi="Tahoma" w:cs="Tahoma"/>
          <w:color w:val="2F2F2F"/>
          <w:sz w:val="23"/>
          <w:szCs w:val="23"/>
        </w:rPr>
        <w:t>асть</w:t>
      </w:r>
      <w:proofErr w:type="spellEnd"/>
      <w:r>
        <w:rPr>
          <w:rFonts w:ascii="Tahoma" w:hAnsi="Tahoma" w:cs="Tahoma"/>
          <w:color w:val="2F2F2F"/>
          <w:sz w:val="23"/>
          <w:szCs w:val="23"/>
        </w:rPr>
        <w:t xml:space="preserve"> суток).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2. Погода.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3. Место действия.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4. Действующие лица, их имена.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5. Происшествие (случай, событие).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6. Исход происшествия (случая, события).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7. Настроение персонажей.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 xml:space="preserve">Логика построения: завязка </w:t>
      </w:r>
      <w:proofErr w:type="gramStart"/>
      <w:r>
        <w:rPr>
          <w:rFonts w:ascii="Tahoma" w:hAnsi="Tahoma" w:cs="Tahoma"/>
          <w:color w:val="2F2F2F"/>
          <w:sz w:val="23"/>
          <w:szCs w:val="23"/>
        </w:rPr>
        <w:t>—р</w:t>
      </w:r>
      <w:proofErr w:type="gramEnd"/>
      <w:r>
        <w:rPr>
          <w:rFonts w:ascii="Tahoma" w:hAnsi="Tahoma" w:cs="Tahoma"/>
          <w:color w:val="2F2F2F"/>
          <w:sz w:val="23"/>
          <w:szCs w:val="23"/>
        </w:rPr>
        <w:t>азвитие действия — кульминация — развязка.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Речевые шаблоны начала</w:t>
      </w:r>
      <w:proofErr w:type="gramStart"/>
      <w:r>
        <w:rPr>
          <w:rFonts w:ascii="Tahoma" w:hAnsi="Tahoma" w:cs="Tahoma"/>
          <w:color w:val="2F2F2F"/>
          <w:sz w:val="23"/>
          <w:szCs w:val="23"/>
        </w:rPr>
        <w:t>:«</w:t>
      </w:r>
      <w:proofErr w:type="gramEnd"/>
      <w:r>
        <w:rPr>
          <w:rFonts w:ascii="Tahoma" w:hAnsi="Tahoma" w:cs="Tahoma"/>
          <w:color w:val="2F2F2F"/>
          <w:sz w:val="23"/>
          <w:szCs w:val="23"/>
        </w:rPr>
        <w:t>Однажды зимой...», «Как-то раз</w:t>
      </w:r>
      <w:r w:rsidR="007557AB">
        <w:rPr>
          <w:rFonts w:ascii="Tahoma" w:hAnsi="Tahoma" w:cs="Tahoma"/>
          <w:color w:val="2F2F2F"/>
          <w:sz w:val="23"/>
          <w:szCs w:val="23"/>
        </w:rPr>
        <w:t xml:space="preserve"> </w:t>
      </w:r>
      <w:r>
        <w:rPr>
          <w:rFonts w:ascii="Tahoma" w:hAnsi="Tahoma" w:cs="Tahoma"/>
          <w:color w:val="2F2F2F"/>
          <w:sz w:val="23"/>
          <w:szCs w:val="23"/>
        </w:rPr>
        <w:t>в лесу...», «Был дождливый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осенний день...».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Речевые шаблоны кульминационного момента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>«Вдруг...». «Неожиданно...», «Что</w:t>
      </w:r>
      <w:r w:rsidR="00656C14">
        <w:rPr>
          <w:rFonts w:ascii="Tahoma" w:hAnsi="Tahoma" w:cs="Tahoma"/>
          <w:color w:val="2F2F2F"/>
          <w:sz w:val="23"/>
          <w:szCs w:val="23"/>
        </w:rPr>
        <w:t xml:space="preserve"> </w:t>
      </w:r>
      <w:r>
        <w:rPr>
          <w:rFonts w:ascii="Tahoma" w:hAnsi="Tahoma" w:cs="Tahoma"/>
          <w:color w:val="2F2F2F"/>
          <w:sz w:val="23"/>
          <w:szCs w:val="23"/>
        </w:rPr>
        <w:t>делать?».</w:t>
      </w:r>
    </w:p>
    <w:p w:rsidR="006C3680" w:rsidRDefault="006C3680" w:rsidP="006C3680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Tahoma" w:hAnsi="Tahoma" w:cs="Tahoma"/>
          <w:color w:val="2F2F2F"/>
          <w:sz w:val="23"/>
          <w:szCs w:val="23"/>
        </w:rPr>
      </w:pPr>
      <w:r>
        <w:rPr>
          <w:rFonts w:ascii="Tahoma" w:hAnsi="Tahoma" w:cs="Tahoma"/>
          <w:color w:val="2F2F2F"/>
          <w:sz w:val="23"/>
          <w:szCs w:val="23"/>
        </w:rPr>
        <w:t xml:space="preserve">Речевые шаблоны окончания: </w:t>
      </w:r>
      <w:proofErr w:type="gramStart"/>
      <w:r>
        <w:rPr>
          <w:rFonts w:ascii="Tahoma" w:hAnsi="Tahoma" w:cs="Tahoma"/>
          <w:color w:val="2F2F2F"/>
          <w:sz w:val="23"/>
          <w:szCs w:val="23"/>
        </w:rPr>
        <w:t>«Все окончилось тем, что...», «Наконец...», «Настроение было...», «Рады (огорчены) тем, что...».</w:t>
      </w:r>
      <w:proofErr w:type="gramEnd"/>
    </w:p>
    <w:p w:rsidR="00565301" w:rsidRDefault="00565301" w:rsidP="0026433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565301" w:rsidRDefault="00565301" w:rsidP="00264332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E77C8D" w:rsidRDefault="00E77C8D" w:rsidP="00264332">
      <w:pPr>
        <w:ind w:left="284"/>
        <w:rPr>
          <w:noProof/>
          <w:lang w:eastAsia="ru-RU"/>
        </w:rPr>
      </w:pPr>
    </w:p>
    <w:p w:rsidR="00E77C8D" w:rsidRDefault="00E77C8D">
      <w:pPr>
        <w:rPr>
          <w:noProof/>
          <w:lang w:eastAsia="ru-RU"/>
        </w:rPr>
      </w:pPr>
    </w:p>
    <w:p w:rsidR="0025747F" w:rsidRDefault="0025747F"/>
    <w:sectPr w:rsidR="0025747F" w:rsidSect="00656C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0" w:right="253" w:bottom="142" w:left="567" w:header="283" w:footer="11" w:gutter="0"/>
      <w:cols w:num="3" w:space="28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A8A" w:rsidRDefault="00801A8A" w:rsidP="00DD7F27">
      <w:pPr>
        <w:spacing w:after="0" w:line="240" w:lineRule="auto"/>
      </w:pPr>
      <w:r>
        <w:separator/>
      </w:r>
    </w:p>
  </w:endnote>
  <w:endnote w:type="continuationSeparator" w:id="0">
    <w:p w:rsidR="00801A8A" w:rsidRDefault="00801A8A" w:rsidP="00DD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355FA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355FA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355F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A8A" w:rsidRDefault="00801A8A" w:rsidP="00DD7F27">
      <w:pPr>
        <w:spacing w:after="0" w:line="240" w:lineRule="auto"/>
      </w:pPr>
      <w:r>
        <w:separator/>
      </w:r>
    </w:p>
  </w:footnote>
  <w:footnote w:type="continuationSeparator" w:id="0">
    <w:p w:rsidR="00801A8A" w:rsidRDefault="00801A8A" w:rsidP="00DD7F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B0051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8385" o:spid="_x0000_s5122" type="#_x0000_t75" style="position:absolute;margin-left:0;margin-top:0;width:1339.85pt;height:947.25pt;z-index:-251657216;mso-position-horizontal:center;mso-position-horizontal-relative:margin;mso-position-vertical:center;mso-position-vertical-relative:margin" o:allowincell="f">
          <v:imagedata r:id="rId1" o:title="b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B0051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8386" o:spid="_x0000_s5123" type="#_x0000_t75" style="position:absolute;margin-left:0;margin-top:0;width:1339.85pt;height:947.25pt;z-index:-251656192;mso-position-horizontal:center;mso-position-horizontal-relative:margin;mso-position-vertical:center;mso-position-vertical-relative:margin" o:allowincell="f">
          <v:imagedata r:id="rId1" o:title="b13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FA0" w:rsidRDefault="00B0051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08384" o:spid="_x0000_s5121" type="#_x0000_t75" style="position:absolute;margin-left:0;margin-top:0;width:1339.85pt;height:947.25pt;z-index:-251658240;mso-position-horizontal:center;mso-position-horizontal-relative:margin;mso-position-vertical:center;mso-position-vertical-relative:margin" o:allowincell="f">
          <v:imagedata r:id="rId1" o:title="b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515A8"/>
    <w:multiLevelType w:val="hybridMultilevel"/>
    <w:tmpl w:val="FFC24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60563"/>
    <w:multiLevelType w:val="hybridMultilevel"/>
    <w:tmpl w:val="9878D4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C4952"/>
    <w:multiLevelType w:val="hybridMultilevel"/>
    <w:tmpl w:val="3AB48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91044"/>
    <w:multiLevelType w:val="hybridMultilevel"/>
    <w:tmpl w:val="8822F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70722"/>
    <w:multiLevelType w:val="hybridMultilevel"/>
    <w:tmpl w:val="03BA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538E0"/>
    <w:multiLevelType w:val="hybridMultilevel"/>
    <w:tmpl w:val="4D807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64E31"/>
    <w:multiLevelType w:val="hybridMultilevel"/>
    <w:tmpl w:val="55981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4C726A"/>
    <w:multiLevelType w:val="hybridMultilevel"/>
    <w:tmpl w:val="28A6EC3A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36C555BE"/>
    <w:multiLevelType w:val="hybridMultilevel"/>
    <w:tmpl w:val="2EACF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28360D"/>
    <w:multiLevelType w:val="hybridMultilevel"/>
    <w:tmpl w:val="8A324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3A369F"/>
    <w:multiLevelType w:val="hybridMultilevel"/>
    <w:tmpl w:val="487C3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1277D5"/>
    <w:multiLevelType w:val="hybridMultilevel"/>
    <w:tmpl w:val="D49AB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0F44E3"/>
    <w:multiLevelType w:val="hybridMultilevel"/>
    <w:tmpl w:val="0DE45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FD7C7E"/>
    <w:multiLevelType w:val="hybridMultilevel"/>
    <w:tmpl w:val="613CB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  <w:num w:numId="11">
    <w:abstractNumId w:val="3"/>
  </w:num>
  <w:num w:numId="12">
    <w:abstractNumId w:val="1"/>
  </w:num>
  <w:num w:numId="13">
    <w:abstractNumId w:val="11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4">
      <o:colormru v:ext="edit" colors="#099,#3cc,#fc0,#f39"/>
      <o:colormenu v:ext="edit" fillcolor="#f39" strokecolor="none" shadowcolor="none"/>
    </o:shapedefaults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DD7F27"/>
    <w:rsid w:val="00003549"/>
    <w:rsid w:val="00011E61"/>
    <w:rsid w:val="00014B9F"/>
    <w:rsid w:val="00030CC7"/>
    <w:rsid w:val="0004029C"/>
    <w:rsid w:val="00044FB5"/>
    <w:rsid w:val="000512A0"/>
    <w:rsid w:val="0005531A"/>
    <w:rsid w:val="00057B99"/>
    <w:rsid w:val="0006420B"/>
    <w:rsid w:val="000662B9"/>
    <w:rsid w:val="00085623"/>
    <w:rsid w:val="00091CF8"/>
    <w:rsid w:val="00093BE9"/>
    <w:rsid w:val="000A6287"/>
    <w:rsid w:val="000B75CB"/>
    <w:rsid w:val="000D049D"/>
    <w:rsid w:val="000D153D"/>
    <w:rsid w:val="000D783E"/>
    <w:rsid w:val="000E113F"/>
    <w:rsid w:val="000F0C3B"/>
    <w:rsid w:val="000F4B35"/>
    <w:rsid w:val="00115F4B"/>
    <w:rsid w:val="0014073A"/>
    <w:rsid w:val="00141131"/>
    <w:rsid w:val="001448BD"/>
    <w:rsid w:val="001537A3"/>
    <w:rsid w:val="0015394E"/>
    <w:rsid w:val="00156655"/>
    <w:rsid w:val="00161A14"/>
    <w:rsid w:val="00164EA6"/>
    <w:rsid w:val="0016714C"/>
    <w:rsid w:val="00171764"/>
    <w:rsid w:val="00173563"/>
    <w:rsid w:val="001744D6"/>
    <w:rsid w:val="001760FB"/>
    <w:rsid w:val="00187401"/>
    <w:rsid w:val="00194135"/>
    <w:rsid w:val="001B3F48"/>
    <w:rsid w:val="001C7B97"/>
    <w:rsid w:val="001D70C1"/>
    <w:rsid w:val="001E303F"/>
    <w:rsid w:val="001E32E0"/>
    <w:rsid w:val="001E39C1"/>
    <w:rsid w:val="001F5117"/>
    <w:rsid w:val="002105E9"/>
    <w:rsid w:val="00213488"/>
    <w:rsid w:val="00243986"/>
    <w:rsid w:val="002474B7"/>
    <w:rsid w:val="002513D0"/>
    <w:rsid w:val="002521C5"/>
    <w:rsid w:val="00252215"/>
    <w:rsid w:val="00253EC8"/>
    <w:rsid w:val="0025747F"/>
    <w:rsid w:val="00264332"/>
    <w:rsid w:val="00271421"/>
    <w:rsid w:val="0027451B"/>
    <w:rsid w:val="00274DC2"/>
    <w:rsid w:val="002A70F3"/>
    <w:rsid w:val="002B731C"/>
    <w:rsid w:val="002B7A37"/>
    <w:rsid w:val="002C15F0"/>
    <w:rsid w:val="00304907"/>
    <w:rsid w:val="00306D37"/>
    <w:rsid w:val="00306DC0"/>
    <w:rsid w:val="00317ADC"/>
    <w:rsid w:val="00322BF2"/>
    <w:rsid w:val="00323097"/>
    <w:rsid w:val="00342583"/>
    <w:rsid w:val="00344539"/>
    <w:rsid w:val="00355148"/>
    <w:rsid w:val="00355FA0"/>
    <w:rsid w:val="00362C4B"/>
    <w:rsid w:val="00364246"/>
    <w:rsid w:val="0036701C"/>
    <w:rsid w:val="00376309"/>
    <w:rsid w:val="003843AA"/>
    <w:rsid w:val="00390B47"/>
    <w:rsid w:val="0039193E"/>
    <w:rsid w:val="003B2D65"/>
    <w:rsid w:val="003C4A9C"/>
    <w:rsid w:val="003D063F"/>
    <w:rsid w:val="003D0EBD"/>
    <w:rsid w:val="003E2D88"/>
    <w:rsid w:val="003F41BA"/>
    <w:rsid w:val="003F7A1E"/>
    <w:rsid w:val="00400776"/>
    <w:rsid w:val="00414EF2"/>
    <w:rsid w:val="00424BB9"/>
    <w:rsid w:val="00431EEA"/>
    <w:rsid w:val="004405C1"/>
    <w:rsid w:val="00440978"/>
    <w:rsid w:val="00442870"/>
    <w:rsid w:val="00452300"/>
    <w:rsid w:val="00452A84"/>
    <w:rsid w:val="004544E3"/>
    <w:rsid w:val="004553BD"/>
    <w:rsid w:val="004749D9"/>
    <w:rsid w:val="00476EA8"/>
    <w:rsid w:val="00482FAB"/>
    <w:rsid w:val="00497DDE"/>
    <w:rsid w:val="004A13A3"/>
    <w:rsid w:val="004A227F"/>
    <w:rsid w:val="004A631E"/>
    <w:rsid w:val="004B042A"/>
    <w:rsid w:val="004C2CBC"/>
    <w:rsid w:val="004D369D"/>
    <w:rsid w:val="004E0A81"/>
    <w:rsid w:val="004E4FAB"/>
    <w:rsid w:val="004F1330"/>
    <w:rsid w:val="0050506F"/>
    <w:rsid w:val="00507143"/>
    <w:rsid w:val="00522ED5"/>
    <w:rsid w:val="005362FF"/>
    <w:rsid w:val="00542036"/>
    <w:rsid w:val="00543961"/>
    <w:rsid w:val="00565301"/>
    <w:rsid w:val="00571B71"/>
    <w:rsid w:val="0057249A"/>
    <w:rsid w:val="00574DCF"/>
    <w:rsid w:val="00587DD8"/>
    <w:rsid w:val="005953F2"/>
    <w:rsid w:val="005A0053"/>
    <w:rsid w:val="005A1772"/>
    <w:rsid w:val="005B24FA"/>
    <w:rsid w:val="005B414C"/>
    <w:rsid w:val="005B6EE5"/>
    <w:rsid w:val="005C3374"/>
    <w:rsid w:val="005C58E0"/>
    <w:rsid w:val="005C7AA2"/>
    <w:rsid w:val="005D3D0B"/>
    <w:rsid w:val="005D4256"/>
    <w:rsid w:val="005D593D"/>
    <w:rsid w:val="005D76E8"/>
    <w:rsid w:val="005E428F"/>
    <w:rsid w:val="005F1DE7"/>
    <w:rsid w:val="005F5AD9"/>
    <w:rsid w:val="005F7D06"/>
    <w:rsid w:val="00610206"/>
    <w:rsid w:val="00616A63"/>
    <w:rsid w:val="0061714F"/>
    <w:rsid w:val="006314F0"/>
    <w:rsid w:val="006336D5"/>
    <w:rsid w:val="00634409"/>
    <w:rsid w:val="00637D16"/>
    <w:rsid w:val="0065177F"/>
    <w:rsid w:val="00654546"/>
    <w:rsid w:val="0065652C"/>
    <w:rsid w:val="00656C14"/>
    <w:rsid w:val="00657629"/>
    <w:rsid w:val="00660744"/>
    <w:rsid w:val="00661589"/>
    <w:rsid w:val="0066416C"/>
    <w:rsid w:val="006645DF"/>
    <w:rsid w:val="00665CB1"/>
    <w:rsid w:val="0067319F"/>
    <w:rsid w:val="0067623A"/>
    <w:rsid w:val="00682D63"/>
    <w:rsid w:val="00685BE9"/>
    <w:rsid w:val="00690281"/>
    <w:rsid w:val="00690778"/>
    <w:rsid w:val="00692418"/>
    <w:rsid w:val="006A3412"/>
    <w:rsid w:val="006A4DD7"/>
    <w:rsid w:val="006C3680"/>
    <w:rsid w:val="006D13B5"/>
    <w:rsid w:val="006D3838"/>
    <w:rsid w:val="006D48AD"/>
    <w:rsid w:val="006D4CFF"/>
    <w:rsid w:val="006E0A19"/>
    <w:rsid w:val="006E1C81"/>
    <w:rsid w:val="006F755C"/>
    <w:rsid w:val="007057D4"/>
    <w:rsid w:val="0071749D"/>
    <w:rsid w:val="00752E6A"/>
    <w:rsid w:val="00754495"/>
    <w:rsid w:val="007557AB"/>
    <w:rsid w:val="00762021"/>
    <w:rsid w:val="00766A4E"/>
    <w:rsid w:val="007714C9"/>
    <w:rsid w:val="0077478F"/>
    <w:rsid w:val="0077659B"/>
    <w:rsid w:val="00782D1C"/>
    <w:rsid w:val="0079797D"/>
    <w:rsid w:val="007B4DB2"/>
    <w:rsid w:val="007D175F"/>
    <w:rsid w:val="007D1F5C"/>
    <w:rsid w:val="007F1CD3"/>
    <w:rsid w:val="007F2313"/>
    <w:rsid w:val="00801A8A"/>
    <w:rsid w:val="00805220"/>
    <w:rsid w:val="008052A2"/>
    <w:rsid w:val="00805A02"/>
    <w:rsid w:val="008103EF"/>
    <w:rsid w:val="008116F7"/>
    <w:rsid w:val="00820604"/>
    <w:rsid w:val="008252DB"/>
    <w:rsid w:val="0084677D"/>
    <w:rsid w:val="008517CA"/>
    <w:rsid w:val="00853E56"/>
    <w:rsid w:val="00856C39"/>
    <w:rsid w:val="00864E76"/>
    <w:rsid w:val="0087176C"/>
    <w:rsid w:val="00875234"/>
    <w:rsid w:val="00876C66"/>
    <w:rsid w:val="00880ECB"/>
    <w:rsid w:val="008A166B"/>
    <w:rsid w:val="008A3352"/>
    <w:rsid w:val="008A37E6"/>
    <w:rsid w:val="008A6470"/>
    <w:rsid w:val="008D6EE7"/>
    <w:rsid w:val="008E356A"/>
    <w:rsid w:val="008E35F9"/>
    <w:rsid w:val="0090465D"/>
    <w:rsid w:val="00922CF5"/>
    <w:rsid w:val="00924BCE"/>
    <w:rsid w:val="00927CE8"/>
    <w:rsid w:val="00936700"/>
    <w:rsid w:val="00945BF4"/>
    <w:rsid w:val="00952F7C"/>
    <w:rsid w:val="0095720A"/>
    <w:rsid w:val="00971C64"/>
    <w:rsid w:val="009A4D2E"/>
    <w:rsid w:val="009A774E"/>
    <w:rsid w:val="009B34AA"/>
    <w:rsid w:val="009B6A0E"/>
    <w:rsid w:val="009C00B0"/>
    <w:rsid w:val="009C267E"/>
    <w:rsid w:val="00A05642"/>
    <w:rsid w:val="00A07439"/>
    <w:rsid w:val="00A24EA3"/>
    <w:rsid w:val="00A438B1"/>
    <w:rsid w:val="00A505CC"/>
    <w:rsid w:val="00A534DE"/>
    <w:rsid w:val="00A5601F"/>
    <w:rsid w:val="00A60DF4"/>
    <w:rsid w:val="00A7687D"/>
    <w:rsid w:val="00A81856"/>
    <w:rsid w:val="00A9053A"/>
    <w:rsid w:val="00A936DC"/>
    <w:rsid w:val="00A93B9E"/>
    <w:rsid w:val="00A97CAB"/>
    <w:rsid w:val="00AA010B"/>
    <w:rsid w:val="00AA44B7"/>
    <w:rsid w:val="00AB4D8F"/>
    <w:rsid w:val="00AD02CE"/>
    <w:rsid w:val="00AD6966"/>
    <w:rsid w:val="00AE0939"/>
    <w:rsid w:val="00AE4F37"/>
    <w:rsid w:val="00AF6573"/>
    <w:rsid w:val="00B0051B"/>
    <w:rsid w:val="00B04ABB"/>
    <w:rsid w:val="00B07277"/>
    <w:rsid w:val="00B164CB"/>
    <w:rsid w:val="00B212FF"/>
    <w:rsid w:val="00B21F41"/>
    <w:rsid w:val="00B24384"/>
    <w:rsid w:val="00B41A5C"/>
    <w:rsid w:val="00B429F7"/>
    <w:rsid w:val="00B46221"/>
    <w:rsid w:val="00B4647C"/>
    <w:rsid w:val="00B50D71"/>
    <w:rsid w:val="00B5313F"/>
    <w:rsid w:val="00B56E77"/>
    <w:rsid w:val="00B67C6E"/>
    <w:rsid w:val="00B73C23"/>
    <w:rsid w:val="00B74D1E"/>
    <w:rsid w:val="00B77A47"/>
    <w:rsid w:val="00B848DA"/>
    <w:rsid w:val="00B8510D"/>
    <w:rsid w:val="00B90C92"/>
    <w:rsid w:val="00B90CFA"/>
    <w:rsid w:val="00B91391"/>
    <w:rsid w:val="00B9253A"/>
    <w:rsid w:val="00B966BC"/>
    <w:rsid w:val="00BA2545"/>
    <w:rsid w:val="00BA3D7A"/>
    <w:rsid w:val="00BA4CEC"/>
    <w:rsid w:val="00BA5B2E"/>
    <w:rsid w:val="00BA6F67"/>
    <w:rsid w:val="00BB1761"/>
    <w:rsid w:val="00BB4DF9"/>
    <w:rsid w:val="00BB5A9E"/>
    <w:rsid w:val="00BC293E"/>
    <w:rsid w:val="00BC53F4"/>
    <w:rsid w:val="00BD1BAE"/>
    <w:rsid w:val="00BD6B36"/>
    <w:rsid w:val="00BD6C65"/>
    <w:rsid w:val="00BE698B"/>
    <w:rsid w:val="00C021F3"/>
    <w:rsid w:val="00C11532"/>
    <w:rsid w:val="00C12A28"/>
    <w:rsid w:val="00C14043"/>
    <w:rsid w:val="00C15F9A"/>
    <w:rsid w:val="00C21891"/>
    <w:rsid w:val="00C36053"/>
    <w:rsid w:val="00C41649"/>
    <w:rsid w:val="00C461CB"/>
    <w:rsid w:val="00C51407"/>
    <w:rsid w:val="00C704E8"/>
    <w:rsid w:val="00C80D0A"/>
    <w:rsid w:val="00C95D41"/>
    <w:rsid w:val="00CA2D1E"/>
    <w:rsid w:val="00CA3219"/>
    <w:rsid w:val="00CA4587"/>
    <w:rsid w:val="00CB6E8C"/>
    <w:rsid w:val="00CC3CBF"/>
    <w:rsid w:val="00CC685D"/>
    <w:rsid w:val="00CD06CF"/>
    <w:rsid w:val="00CD2901"/>
    <w:rsid w:val="00CD6136"/>
    <w:rsid w:val="00CF1E0C"/>
    <w:rsid w:val="00CF2CB8"/>
    <w:rsid w:val="00D13C9B"/>
    <w:rsid w:val="00D32D6D"/>
    <w:rsid w:val="00D35B4C"/>
    <w:rsid w:val="00D36E96"/>
    <w:rsid w:val="00D51DFF"/>
    <w:rsid w:val="00D53BC2"/>
    <w:rsid w:val="00D53C02"/>
    <w:rsid w:val="00D73408"/>
    <w:rsid w:val="00D76B75"/>
    <w:rsid w:val="00D91EF0"/>
    <w:rsid w:val="00D956C1"/>
    <w:rsid w:val="00D9755F"/>
    <w:rsid w:val="00DA5046"/>
    <w:rsid w:val="00DA56EB"/>
    <w:rsid w:val="00DA68D4"/>
    <w:rsid w:val="00DC509F"/>
    <w:rsid w:val="00DD159C"/>
    <w:rsid w:val="00DD7F27"/>
    <w:rsid w:val="00DE3C84"/>
    <w:rsid w:val="00DF070A"/>
    <w:rsid w:val="00DF5161"/>
    <w:rsid w:val="00DF68A2"/>
    <w:rsid w:val="00E0523C"/>
    <w:rsid w:val="00E1040C"/>
    <w:rsid w:val="00E1132A"/>
    <w:rsid w:val="00E23B76"/>
    <w:rsid w:val="00E24518"/>
    <w:rsid w:val="00E30FF7"/>
    <w:rsid w:val="00E341BA"/>
    <w:rsid w:val="00E405BB"/>
    <w:rsid w:val="00E4112F"/>
    <w:rsid w:val="00E416B6"/>
    <w:rsid w:val="00E52E78"/>
    <w:rsid w:val="00E56A7A"/>
    <w:rsid w:val="00E66DBB"/>
    <w:rsid w:val="00E72DD6"/>
    <w:rsid w:val="00E77C8D"/>
    <w:rsid w:val="00E81ACB"/>
    <w:rsid w:val="00E9342B"/>
    <w:rsid w:val="00E9397B"/>
    <w:rsid w:val="00E93D7C"/>
    <w:rsid w:val="00EA4737"/>
    <w:rsid w:val="00EB07BC"/>
    <w:rsid w:val="00EC0001"/>
    <w:rsid w:val="00EC1A37"/>
    <w:rsid w:val="00EC74A4"/>
    <w:rsid w:val="00EE1E11"/>
    <w:rsid w:val="00F116FE"/>
    <w:rsid w:val="00F2049E"/>
    <w:rsid w:val="00F23BB6"/>
    <w:rsid w:val="00F449A2"/>
    <w:rsid w:val="00F45F6D"/>
    <w:rsid w:val="00F54941"/>
    <w:rsid w:val="00F559CD"/>
    <w:rsid w:val="00F62070"/>
    <w:rsid w:val="00F803AA"/>
    <w:rsid w:val="00F8178F"/>
    <w:rsid w:val="00F83FD5"/>
    <w:rsid w:val="00F8738B"/>
    <w:rsid w:val="00F94CB7"/>
    <w:rsid w:val="00FA1F5E"/>
    <w:rsid w:val="00FA6070"/>
    <w:rsid w:val="00FB3CB5"/>
    <w:rsid w:val="00FC4121"/>
    <w:rsid w:val="00FD22DB"/>
    <w:rsid w:val="00FD7BFE"/>
    <w:rsid w:val="00FE05C2"/>
    <w:rsid w:val="00FE535A"/>
    <w:rsid w:val="00FF4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>
      <o:colormru v:ext="edit" colors="#099,#3cc,#fc0,#f39"/>
      <o:colormenu v:ext="edit" fillcolor="#f39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D7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D7F27"/>
  </w:style>
  <w:style w:type="paragraph" w:styleId="a5">
    <w:name w:val="footer"/>
    <w:basedOn w:val="a"/>
    <w:link w:val="a6"/>
    <w:uiPriority w:val="99"/>
    <w:semiHidden/>
    <w:unhideWhenUsed/>
    <w:rsid w:val="00DD7F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D7F27"/>
  </w:style>
  <w:style w:type="paragraph" w:styleId="a7">
    <w:name w:val="Balloon Text"/>
    <w:basedOn w:val="a"/>
    <w:link w:val="a8"/>
    <w:uiPriority w:val="99"/>
    <w:semiHidden/>
    <w:unhideWhenUsed/>
    <w:rsid w:val="00DD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F2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474B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252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../clipboard/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../clipboard/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../clipboard/media/hdphoto1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../clipboard/media/hdphoto1.wdp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FF316-3BC5-4897-A8BC-37B9A7152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OverAll</dc:creator>
  <cp:lastModifiedBy>OverAll</cp:lastModifiedBy>
  <cp:revision>3</cp:revision>
  <cp:lastPrinted>2021-10-11T13:28:00Z</cp:lastPrinted>
  <dcterms:created xsi:type="dcterms:W3CDTF">2022-02-16T18:21:00Z</dcterms:created>
  <dcterms:modified xsi:type="dcterms:W3CDTF">2022-02-16T18:25:00Z</dcterms:modified>
</cp:coreProperties>
</file>