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E31" w:rsidRPr="009C5E31" w:rsidRDefault="009C5E31" w:rsidP="009C5E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E31">
        <w:rPr>
          <w:rFonts w:ascii="Times New Roman" w:hAnsi="Times New Roman" w:cs="Times New Roman"/>
          <w:b/>
          <w:sz w:val="26"/>
          <w:szCs w:val="26"/>
        </w:rPr>
        <w:t>Психическое развитие ребенка 2 лет</w:t>
      </w:r>
    </w:p>
    <w:p w:rsidR="00865823" w:rsidRPr="009C5E31" w:rsidRDefault="009C5E31" w:rsidP="009C5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В два годика происходит и первое знакомство с мультфильмами</w:t>
      </w:r>
      <w:r w:rsidRPr="009C5E31">
        <w:rPr>
          <w:rFonts w:ascii="Times New Roman" w:hAnsi="Times New Roman" w:cs="Times New Roman"/>
          <w:sz w:val="26"/>
          <w:szCs w:val="26"/>
        </w:rPr>
        <w:t xml:space="preserve"> </w:t>
      </w:r>
      <w:r w:rsidRPr="009C5E31">
        <w:rPr>
          <w:rFonts w:ascii="Times New Roman" w:hAnsi="Times New Roman" w:cs="Times New Roman"/>
          <w:sz w:val="26"/>
          <w:szCs w:val="26"/>
        </w:rPr>
        <w:t>(10-30 мин. в день), которые вызывают у него небывалый интерес. Ребенок в таком возрасте способен принимать условия игры, поддаваться на уговоры и проявлять терпение. Именно в 2 года кроха открывает для себя всю прелесть совместных игр и занятий с другими детьми, находит себе первых друзей и товарищей по играм.</w:t>
      </w:r>
    </w:p>
    <w:p w:rsidR="009C5E31" w:rsidRPr="009C5E31" w:rsidRDefault="009C5E31" w:rsidP="009C5E3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C5E31">
        <w:rPr>
          <w:rFonts w:ascii="Times New Roman" w:hAnsi="Times New Roman" w:cs="Times New Roman"/>
          <w:b/>
          <w:sz w:val="26"/>
          <w:szCs w:val="26"/>
        </w:rPr>
        <w:t>Развитие речи ребенка 2 лет</w:t>
      </w:r>
      <w:r w:rsidRPr="009C5E31">
        <w:rPr>
          <w:rFonts w:ascii="Times New Roman" w:hAnsi="Times New Roman" w:cs="Times New Roman"/>
          <w:b/>
          <w:sz w:val="26"/>
          <w:szCs w:val="26"/>
        </w:rPr>
        <w:t>.</w:t>
      </w:r>
    </w:p>
    <w:p w:rsidR="009C5E31" w:rsidRPr="009C5E31" w:rsidRDefault="009C5E31" w:rsidP="009C5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Речь ребенка в два года значительно расширяется, в ней появляются предлоги, местоимения и наречия. В обыденной жизни он использует около 250 разных слов, оформляя их в небольшие предложения из 3-4 слов. О себе малыш говорит обычно в третьем лице и может уже не только констатировать увиденное, но и описать собственные эмоции, дать оценку себе и своему поведению: «хороший», «маленький», «большой». В речи малыша появляются вежливые слова: «пожалуйста», «спасибо», «до свиданья», «здравствуйте».</w:t>
      </w:r>
    </w:p>
    <w:p w:rsidR="009C5E31" w:rsidRPr="009C5E31" w:rsidRDefault="009C5E31" w:rsidP="009C5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 xml:space="preserve">Занятие: постоянное повторение разнообразных четверостиший, сопровождая их движениями, ежедневное чтение сказок перед сном (начинать с русских нар.), пойте колыбельные. Обязательно </w:t>
      </w:r>
      <w:r w:rsidRPr="009C5E31">
        <w:rPr>
          <w:rFonts w:ascii="Times New Roman" w:hAnsi="Times New Roman" w:cs="Times New Roman"/>
          <w:sz w:val="26"/>
          <w:szCs w:val="26"/>
        </w:rPr>
        <w:lastRenderedPageBreak/>
        <w:t>прослушивайте аудио сказки по возрасту, песенки, спокойную и динамичную музыку, слушайте природу. Перед прослушиванием чего-либо прокомментировать, что вы хотите предложить малышу.</w:t>
      </w:r>
    </w:p>
    <w:p w:rsidR="009C5E31" w:rsidRPr="009C5E31" w:rsidRDefault="009C5E31" w:rsidP="009C5E3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C5E31">
        <w:rPr>
          <w:rFonts w:ascii="Times New Roman" w:hAnsi="Times New Roman" w:cs="Times New Roman"/>
          <w:b/>
          <w:sz w:val="26"/>
          <w:szCs w:val="26"/>
        </w:rPr>
        <w:t>Развитие культурно-гигиенических навыков в 2 года</w:t>
      </w:r>
    </w:p>
    <w:p w:rsidR="009C5E31" w:rsidRPr="009C5E31" w:rsidRDefault="009C5E31" w:rsidP="009C5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>К двум годам ребенок овладевает искусством самостоятельного приема пищи: он уже способен аккуратно кушать, не обливаясь и не переворачивая тарелку. (Обязательно следите, как ребенок держит ложку, вставляйте её правильно в руку малыша).</w:t>
      </w:r>
      <w:r w:rsidRPr="009C5E31">
        <w:rPr>
          <w:rFonts w:ascii="Times New Roman" w:hAnsi="Times New Roman" w:cs="Times New Roman"/>
          <w:sz w:val="26"/>
          <w:szCs w:val="26"/>
        </w:rPr>
        <w:t xml:space="preserve"> </w:t>
      </w:r>
      <w:r w:rsidRPr="009C5E31">
        <w:rPr>
          <w:rFonts w:ascii="Times New Roman" w:hAnsi="Times New Roman" w:cs="Times New Roman"/>
          <w:sz w:val="26"/>
          <w:szCs w:val="26"/>
        </w:rPr>
        <w:t>После еды малыш вполне способен убрать тарелку со стола и даже вымыть ее под краном.</w:t>
      </w:r>
    </w:p>
    <w:p w:rsidR="009C5E31" w:rsidRDefault="009C5E31" w:rsidP="009C5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 xml:space="preserve">Два года – это время и покорения горшка, ни каких памперсов дома, только на улицу. После года постепенно начинайте приучать малыша к горшку. Это требует лишь вашего желания и терпения. </w:t>
      </w:r>
    </w:p>
    <w:p w:rsidR="009C5E31" w:rsidRPr="009C5E31" w:rsidRDefault="009C5E31" w:rsidP="009C5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C5E31">
        <w:rPr>
          <w:rFonts w:ascii="Times New Roman" w:hAnsi="Times New Roman" w:cs="Times New Roman"/>
          <w:sz w:val="26"/>
          <w:szCs w:val="26"/>
        </w:rPr>
        <w:t xml:space="preserve">Также в этот период </w:t>
      </w:r>
      <w:proofErr w:type="gramStart"/>
      <w:r w:rsidRPr="009C5E31">
        <w:rPr>
          <w:rFonts w:ascii="Times New Roman" w:hAnsi="Times New Roman" w:cs="Times New Roman"/>
          <w:sz w:val="26"/>
          <w:szCs w:val="26"/>
        </w:rPr>
        <w:t>доступны  ребенку</w:t>
      </w:r>
      <w:proofErr w:type="gramEnd"/>
      <w:r w:rsidRPr="009C5E31">
        <w:rPr>
          <w:rFonts w:ascii="Times New Roman" w:hAnsi="Times New Roman" w:cs="Times New Roman"/>
          <w:sz w:val="26"/>
          <w:szCs w:val="26"/>
        </w:rPr>
        <w:t xml:space="preserve"> и гигиенические навыки: он уже вполне может сам вымыть руки и умыться, почистить зубы, воспользоваться туалетной бумагой, знает, для чего нужны салфетки и умеет ими пользоваться. Развивайте самостоятельность, не торопите малыша. Пусть он делает пока плохо, не торопите его, подбадривайте, говорите: «Снимай сам, мой руки сам, вытирай сам руки, ты можешь, старайся!»</w:t>
      </w:r>
    </w:p>
    <w:p w:rsidR="00865823" w:rsidRDefault="00865823" w:rsidP="00865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65823" w:rsidRDefault="00865823" w:rsidP="00865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9C5E31" w:rsidRDefault="009C5E31" w:rsidP="00865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9C5E31" w:rsidRPr="00540775" w:rsidRDefault="009C5E31" w:rsidP="008658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865823" w:rsidRDefault="00865823" w:rsidP="00865823">
      <w:r>
        <w:rPr>
          <w:noProof/>
          <w:lang w:eastAsia="ru-RU"/>
        </w:rPr>
        <w:drawing>
          <wp:inline distT="0" distB="0" distL="0" distR="0" wp14:anchorId="08A55F61" wp14:editId="4B48D478">
            <wp:extent cx="2912110" cy="1324381"/>
            <wp:effectExtent l="0" t="0" r="254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78" cy="1336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5823" w:rsidRDefault="00865823" w:rsidP="00865823"/>
    <w:p w:rsidR="00865823" w:rsidRPr="00CB019F" w:rsidRDefault="00865823" w:rsidP="00865823">
      <w:pPr>
        <w:jc w:val="center"/>
        <w:rPr>
          <w:rFonts w:ascii="Times New Roman" w:hAnsi="Times New Roman" w:cs="Times New Roman"/>
          <w:b/>
          <w:color w:val="C00000"/>
          <w:sz w:val="44"/>
          <w:szCs w:val="44"/>
        </w:rPr>
      </w:pPr>
      <w:r w:rsidRPr="00CB019F">
        <w:rPr>
          <w:rFonts w:ascii="Times New Roman" w:hAnsi="Times New Roman" w:cs="Times New Roman"/>
          <w:b/>
          <w:color w:val="C00000"/>
          <w:sz w:val="44"/>
          <w:szCs w:val="44"/>
        </w:rPr>
        <w:t xml:space="preserve">Памятка для родителей, </w:t>
      </w:r>
      <w:r w:rsidRPr="00CB019F">
        <w:rPr>
          <w:rFonts w:ascii="Times New Roman" w:hAnsi="Times New Roman" w:cs="Times New Roman"/>
          <w:b/>
          <w:color w:val="C00000"/>
          <w:sz w:val="44"/>
          <w:szCs w:val="44"/>
        </w:rPr>
        <w:t>что должен знать и уметь ребенок к 2 годам.</w:t>
      </w:r>
    </w:p>
    <w:p w:rsidR="00CB019F" w:rsidRDefault="00CB019F" w:rsidP="0086582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p w:rsidR="00865823" w:rsidRDefault="00865823" w:rsidP="00865823">
      <w:pPr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440BDD54" wp14:editId="1636C246">
            <wp:extent cx="2910205" cy="1928751"/>
            <wp:effectExtent l="0" t="0" r="4445" b="0"/>
            <wp:docPr id="2" name="Рисунок 2" descr="https://skazka-kov.ru/ulybka/wp-content/uploads/sites/6/2020/10/14778239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kazka-kov.ru/ulybka/wp-content/uploads/sites/6/2020/10/147782397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0205" cy="1928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23" w:rsidRPr="00865823" w:rsidRDefault="00865823" w:rsidP="008658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23">
        <w:rPr>
          <w:rFonts w:ascii="Times New Roman" w:hAnsi="Times New Roman" w:cs="Times New Roman"/>
          <w:b/>
          <w:sz w:val="28"/>
          <w:szCs w:val="28"/>
        </w:rPr>
        <w:lastRenderedPageBreak/>
        <w:t>Что должен знать и уметь ребенок к 2 годам.</w:t>
      </w:r>
    </w:p>
    <w:p w:rsidR="00865823" w:rsidRPr="00865823" w:rsidRDefault="00865823" w:rsidP="00865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23">
        <w:rPr>
          <w:rFonts w:ascii="Times New Roman" w:hAnsi="Times New Roman" w:cs="Times New Roman"/>
          <w:sz w:val="28"/>
          <w:szCs w:val="28"/>
        </w:rPr>
        <w:t>Отдавая в детский сад своего малыша в 2 года, многие мамы переживают, о том, насколько комфортно будет ему там. Конечно, это зависит от разных факторов. Самый главный и важный, на мой взгляд - это общее развитие ребенка: его физическое и психологическое состояние, а также владение культурно-гигиеническими навыками и эмоциональный настрой. Все это зависит напрямую от желания родителей сделать малыша успешным, но не только в момент адаптации, а и при дальнейшем его развитии уже в коллективе группы.</w:t>
      </w:r>
    </w:p>
    <w:p w:rsidR="00865823" w:rsidRDefault="00865823" w:rsidP="00865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23">
        <w:rPr>
          <w:rFonts w:ascii="Times New Roman" w:hAnsi="Times New Roman" w:cs="Times New Roman"/>
          <w:sz w:val="28"/>
          <w:szCs w:val="28"/>
        </w:rPr>
        <w:t xml:space="preserve">Предлагаю ознакомиться с основными требованиями, которые педагоги и психологи предъявляют для ребенка 2-х лет. Помните, что все дети очень индивидуальны. У одних что-то получается лучше, чем у других. Сравнивая развитие своего малыша с приведенными ниже нормами, не нужно отчаиваться, если Ваш ребенок мало знает или умеет. Мы лишь намечаем ориентиры, к которым Вы должны стремиться. </w:t>
      </w:r>
      <w:r w:rsidRPr="00865823">
        <w:rPr>
          <w:rFonts w:ascii="Times New Roman" w:hAnsi="Times New Roman" w:cs="Times New Roman"/>
          <w:sz w:val="28"/>
          <w:szCs w:val="28"/>
        </w:rPr>
        <w:lastRenderedPageBreak/>
        <w:t>Будьте уверены, каким бы готовым или не подготовленным был Ваш ребенок педагоги нашего учреждения помогут ему стать еще лучше и раскрыть свои таланты!</w:t>
      </w:r>
    </w:p>
    <w:p w:rsidR="00865823" w:rsidRPr="00865823" w:rsidRDefault="00865823" w:rsidP="00865823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823">
        <w:rPr>
          <w:rFonts w:ascii="Times New Roman" w:hAnsi="Times New Roman" w:cs="Times New Roman"/>
          <w:b/>
          <w:sz w:val="28"/>
          <w:szCs w:val="28"/>
        </w:rPr>
        <w:t>Физическое развитие ребенка 2 лет</w:t>
      </w:r>
    </w:p>
    <w:p w:rsidR="00865823" w:rsidRPr="00865823" w:rsidRDefault="00865823" w:rsidP="0086582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23">
        <w:rPr>
          <w:rFonts w:ascii="Times New Roman" w:hAnsi="Times New Roman" w:cs="Times New Roman"/>
          <w:sz w:val="28"/>
          <w:szCs w:val="28"/>
        </w:rPr>
        <w:t>В два годика малыши уже умеют перешагивать через ряд препятствий, меняя при этом ножку, способны удерживать равновесие, шагая по лежащей на полу доске. Отметившие второй день рождения дети вполне способны играть в подвижные игры, включающие в себя бег, прыжки и различные манипуляции с мячом.</w:t>
      </w:r>
    </w:p>
    <w:p w:rsidR="00865823" w:rsidRDefault="00865823" w:rsidP="00865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5823">
        <w:rPr>
          <w:rFonts w:ascii="Times New Roman" w:hAnsi="Times New Roman" w:cs="Times New Roman"/>
          <w:sz w:val="28"/>
          <w:szCs w:val="28"/>
        </w:rPr>
        <w:t xml:space="preserve">Занятия: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865823">
        <w:rPr>
          <w:rFonts w:ascii="Times New Roman" w:hAnsi="Times New Roman" w:cs="Times New Roman"/>
          <w:sz w:val="28"/>
          <w:szCs w:val="28"/>
        </w:rPr>
        <w:t>отовится специальная дорожка и под музыку ребенок должен преодолеть все препятствия (сначала за руку с мамой, потом за мамой, потом все самостоятельно)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65823" w:rsidRDefault="00865823" w:rsidP="009C5E31">
      <w:pPr>
        <w:jc w:val="center"/>
        <w:rPr>
          <w:rFonts w:ascii="Times New Roman" w:hAnsi="Times New Roman" w:cs="Times New Roman"/>
          <w:sz w:val="28"/>
          <w:szCs w:val="28"/>
        </w:rPr>
      </w:pPr>
      <w:r w:rsidRPr="0067669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DC7BA57" wp14:editId="02447D51">
            <wp:extent cx="2276475" cy="2316012"/>
            <wp:effectExtent l="0" t="0" r="0" b="8255"/>
            <wp:docPr id="3" name="Рисунок 3" descr="C:\Users\Анастасия\Pictures\Точка опор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настасия\Pictures\Точка опоры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860" cy="23326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823" w:rsidRPr="00F92591" w:rsidRDefault="00865823" w:rsidP="00865823">
      <w:pPr>
        <w:ind w:firstLine="708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C51D3" w:rsidRDefault="000C51D3"/>
    <w:sectPr w:rsidR="000C51D3" w:rsidSect="00F92591">
      <w:pgSz w:w="16838" w:h="11906" w:orient="landscape"/>
      <w:pgMar w:top="709" w:right="820" w:bottom="568" w:left="851" w:header="708" w:footer="708" w:gutter="0"/>
      <w:pgBorders w:offsetFrom="page">
        <w:top w:val="single" w:sz="48" w:space="24" w:color="FFC000" w:themeColor="accent4"/>
        <w:left w:val="single" w:sz="48" w:space="24" w:color="FFC000" w:themeColor="accent4"/>
        <w:bottom w:val="single" w:sz="48" w:space="24" w:color="FFC000" w:themeColor="accent4"/>
        <w:right w:val="single" w:sz="48" w:space="24" w:color="FFC000" w:themeColor="accent4"/>
      </w:pgBorders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D38"/>
    <w:rsid w:val="000C51D3"/>
    <w:rsid w:val="00865823"/>
    <w:rsid w:val="00883D38"/>
    <w:rsid w:val="009C5E31"/>
    <w:rsid w:val="00CB0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4493A7-A6FF-45DC-B33D-890621E60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4</cp:revision>
  <dcterms:created xsi:type="dcterms:W3CDTF">2022-03-23T07:45:00Z</dcterms:created>
  <dcterms:modified xsi:type="dcterms:W3CDTF">2022-03-23T07:54:00Z</dcterms:modified>
</cp:coreProperties>
</file>